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86D5" w14:textId="77777777" w:rsidR="00D44E7B" w:rsidRPr="00E363C8" w:rsidRDefault="00D44E7B" w:rsidP="00A16908">
      <w:pPr>
        <w:rPr>
          <w:rFonts w:asciiTheme="minorHAnsi" w:hAnsiTheme="minorHAnsi" w:cstheme="minorHAnsi"/>
          <w:b/>
          <w:bCs/>
        </w:rPr>
      </w:pPr>
    </w:p>
    <w:p w14:paraId="6D03A4A5" w14:textId="585E9C25" w:rsidR="00D44E7B" w:rsidRPr="00E363C8" w:rsidRDefault="00D44E7B" w:rsidP="003F6E06">
      <w:pPr>
        <w:jc w:val="right"/>
        <w:rPr>
          <w:rFonts w:asciiTheme="minorHAnsi" w:hAnsiTheme="minorHAnsi" w:cstheme="minorHAnsi"/>
          <w:b/>
          <w:bCs/>
        </w:rPr>
      </w:pPr>
    </w:p>
    <w:p w14:paraId="76EDF1DF" w14:textId="77777777" w:rsidR="000E7D74" w:rsidRPr="00E363C8" w:rsidRDefault="000E7D74" w:rsidP="000E7D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363C8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658E0597" wp14:editId="66FFDA30">
            <wp:extent cx="1612395" cy="807722"/>
            <wp:effectExtent l="0" t="0" r="6985" b="0"/>
            <wp:docPr id="125089155" name="Imagem 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9155" name="Imagem 4" descr="Logotip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95" cy="8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49F1" w14:textId="77777777" w:rsidR="003F6E06" w:rsidRPr="00E363C8" w:rsidRDefault="003F6E06" w:rsidP="000E7D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164FBAA" w14:textId="2737E942" w:rsidR="000E7D74" w:rsidRPr="00E363C8" w:rsidRDefault="00C62ECC" w:rsidP="000E7D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363C8">
        <w:rPr>
          <w:rFonts w:asciiTheme="minorHAnsi" w:hAnsiTheme="minorHAnsi" w:cstheme="minorHAnsi"/>
          <w:b/>
          <w:bCs/>
          <w:sz w:val="32"/>
          <w:szCs w:val="32"/>
        </w:rPr>
        <w:t xml:space="preserve">Prêmio </w:t>
      </w:r>
      <w:r w:rsidR="000E7D74" w:rsidRPr="00E363C8">
        <w:rPr>
          <w:rFonts w:asciiTheme="minorHAnsi" w:hAnsiTheme="minorHAnsi" w:cstheme="minorHAnsi"/>
          <w:b/>
          <w:bCs/>
          <w:sz w:val="32"/>
          <w:szCs w:val="32"/>
        </w:rPr>
        <w:t xml:space="preserve">Gastronomia Preta </w:t>
      </w:r>
      <w:r w:rsidRPr="00E363C8">
        <w:rPr>
          <w:rFonts w:asciiTheme="minorHAnsi" w:hAnsiTheme="minorHAnsi" w:cstheme="minorHAnsi"/>
          <w:b/>
          <w:bCs/>
          <w:sz w:val="32"/>
          <w:szCs w:val="32"/>
        </w:rPr>
        <w:t>se transforma em Festival</w:t>
      </w:r>
      <w:r w:rsidR="00ED4A2B" w:rsidRPr="00E363C8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0E7D74" w:rsidRPr="00E363C8">
        <w:rPr>
          <w:rFonts w:asciiTheme="minorHAnsi" w:hAnsiTheme="minorHAnsi" w:cstheme="minorHAnsi"/>
          <w:b/>
          <w:bCs/>
          <w:sz w:val="32"/>
          <w:szCs w:val="32"/>
        </w:rPr>
        <w:t>realizado nos dias 25 e 26 de novembro no CCBB RJ e Praça da Pira</w:t>
      </w:r>
    </w:p>
    <w:p w14:paraId="3A1761C7" w14:textId="6AFD745B" w:rsidR="000E7D74" w:rsidRPr="00E363C8" w:rsidRDefault="000E7D74" w:rsidP="000E7D74">
      <w:pPr>
        <w:jc w:val="center"/>
        <w:rPr>
          <w:rFonts w:asciiTheme="minorHAnsi" w:hAnsiTheme="minorHAnsi" w:cstheme="minorHAnsi"/>
        </w:rPr>
      </w:pPr>
      <w:proofErr w:type="spellStart"/>
      <w:r w:rsidRPr="00E363C8">
        <w:rPr>
          <w:rFonts w:asciiTheme="minorHAnsi" w:hAnsiTheme="minorHAnsi" w:cstheme="minorHAnsi"/>
        </w:rPr>
        <w:t>Pretagonismo</w:t>
      </w:r>
      <w:proofErr w:type="spellEnd"/>
      <w:r w:rsidRPr="00E363C8">
        <w:rPr>
          <w:rFonts w:asciiTheme="minorHAnsi" w:hAnsiTheme="minorHAnsi" w:cstheme="minorHAnsi"/>
        </w:rPr>
        <w:t xml:space="preserve"> na gastronomi</w:t>
      </w:r>
      <w:r w:rsidR="00ED4A2B" w:rsidRPr="00E363C8">
        <w:rPr>
          <w:rFonts w:asciiTheme="minorHAnsi" w:hAnsiTheme="minorHAnsi" w:cstheme="minorHAnsi"/>
        </w:rPr>
        <w:t xml:space="preserve">a </w:t>
      </w:r>
      <w:r w:rsidRPr="00E363C8">
        <w:rPr>
          <w:rFonts w:asciiTheme="minorHAnsi" w:hAnsiTheme="minorHAnsi" w:cstheme="minorHAnsi"/>
        </w:rPr>
        <w:t xml:space="preserve">é o foco do </w:t>
      </w:r>
      <w:r w:rsidR="00FE2F43" w:rsidRPr="00E363C8">
        <w:rPr>
          <w:rFonts w:asciiTheme="minorHAnsi" w:hAnsiTheme="minorHAnsi" w:cstheme="minorHAnsi"/>
        </w:rPr>
        <w:t xml:space="preserve">evento, </w:t>
      </w:r>
      <w:r w:rsidRPr="00E363C8">
        <w:rPr>
          <w:rFonts w:asciiTheme="minorHAnsi" w:hAnsiTheme="minorHAnsi" w:cstheme="minorHAnsi"/>
        </w:rPr>
        <w:t>que</w:t>
      </w:r>
      <w:r w:rsidR="00FE2F43" w:rsidRPr="00E363C8">
        <w:rPr>
          <w:rFonts w:asciiTheme="minorHAnsi" w:hAnsiTheme="minorHAnsi" w:cstheme="minorHAnsi"/>
        </w:rPr>
        <w:t xml:space="preserve">, além da cerimônia de </w:t>
      </w:r>
      <w:r w:rsidRPr="00E363C8">
        <w:rPr>
          <w:rFonts w:asciiTheme="minorHAnsi" w:hAnsiTheme="minorHAnsi" w:cstheme="minorHAnsi"/>
        </w:rPr>
        <w:t>premiação</w:t>
      </w:r>
      <w:r w:rsidR="00FE2F43" w:rsidRPr="00E363C8">
        <w:rPr>
          <w:rFonts w:asciiTheme="minorHAnsi" w:hAnsiTheme="minorHAnsi" w:cstheme="minorHAnsi"/>
        </w:rPr>
        <w:t xml:space="preserve">, contará com </w:t>
      </w:r>
      <w:r w:rsidRPr="00E363C8">
        <w:rPr>
          <w:rFonts w:asciiTheme="minorHAnsi" w:hAnsiTheme="minorHAnsi" w:cstheme="minorHAnsi"/>
        </w:rPr>
        <w:t>ampla programação gratuita</w:t>
      </w:r>
    </w:p>
    <w:p w14:paraId="2E0EF1E6" w14:textId="77777777" w:rsidR="000E7D74" w:rsidRPr="00E363C8" w:rsidRDefault="000E7D74" w:rsidP="000E7D74">
      <w:pPr>
        <w:jc w:val="center"/>
        <w:rPr>
          <w:rFonts w:asciiTheme="minorHAnsi" w:hAnsiTheme="minorHAnsi" w:cstheme="minorHAnsi"/>
        </w:rPr>
      </w:pPr>
    </w:p>
    <w:p w14:paraId="7726F72C" w14:textId="77777777" w:rsidR="003B75A5" w:rsidRDefault="000E7D74" w:rsidP="003B75A5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O Festival Gastronomia Preta, que acontecerá no CCBB e na Praça da Pira Olímpica, nos dias 25 e 26 de novembro de 2023, é um evento pensado para que as pessoas pretas assumam seus papéis de destaque por meio da culinária. </w:t>
      </w:r>
    </w:p>
    <w:p w14:paraId="713FD204" w14:textId="77777777" w:rsidR="003B75A5" w:rsidRDefault="003B75A5" w:rsidP="003B75A5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CC63FD7" w14:textId="2CE53C1C" w:rsidR="003B75A5" w:rsidRPr="00B65CD6" w:rsidRDefault="003B75A5" w:rsidP="003B75A5">
      <w:pPr>
        <w:pStyle w:val="x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65CD6">
        <w:rPr>
          <w:rFonts w:asciiTheme="minorHAnsi" w:hAnsiTheme="minorHAnsi" w:cstheme="minorHAnsi"/>
        </w:rPr>
        <w:t xml:space="preserve">O evento </w:t>
      </w:r>
      <w:r w:rsidRPr="00B65CD6">
        <w:rPr>
          <w:rFonts w:asciiTheme="minorHAnsi" w:hAnsiTheme="minorHAnsi" w:cstheme="minorHAnsi"/>
          <w:b/>
          <w:bCs/>
        </w:rPr>
        <w:t xml:space="preserve">gratuito </w:t>
      </w:r>
      <w:r w:rsidRPr="00B65CD6">
        <w:rPr>
          <w:rFonts w:asciiTheme="minorHAnsi" w:hAnsiTheme="minorHAnsi" w:cstheme="minorHAnsi"/>
        </w:rPr>
        <w:t xml:space="preserve">possui diversas atividades: dentro do CCBB, será montada a </w:t>
      </w:r>
      <w:r w:rsidRPr="00B65CD6">
        <w:rPr>
          <w:rFonts w:asciiTheme="minorHAnsi" w:hAnsiTheme="minorHAnsi" w:cstheme="minorHAnsi"/>
          <w:b/>
          <w:bCs/>
        </w:rPr>
        <w:t>Cozinha Show Benê Ricardo</w:t>
      </w:r>
      <w:r w:rsidRPr="00B65CD6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espaço que </w:t>
      </w:r>
      <w:r w:rsidRPr="00B65CD6">
        <w:rPr>
          <w:rFonts w:asciiTheme="minorHAnsi" w:hAnsiTheme="minorHAnsi" w:cstheme="minorHAnsi"/>
        </w:rPr>
        <w:t>receberá chefs que vão preparar pratos ao vivo para o público</w:t>
      </w:r>
      <w:r>
        <w:rPr>
          <w:rFonts w:asciiTheme="minorHAnsi" w:hAnsiTheme="minorHAnsi" w:cstheme="minorHAnsi"/>
        </w:rPr>
        <w:t>, convidado a saborear as iguarias ao final</w:t>
      </w:r>
      <w:r w:rsidRPr="00B65CD6">
        <w:rPr>
          <w:rFonts w:asciiTheme="minorHAnsi" w:hAnsiTheme="minorHAnsi" w:cstheme="minorHAnsi"/>
        </w:rPr>
        <w:t xml:space="preserve">; o </w:t>
      </w:r>
      <w:r w:rsidRPr="00B65CD6">
        <w:rPr>
          <w:rFonts w:asciiTheme="minorHAnsi" w:hAnsiTheme="minorHAnsi" w:cstheme="minorHAnsi"/>
          <w:b/>
          <w:bCs/>
        </w:rPr>
        <w:t>Ciclo de Debates Mussum</w:t>
      </w:r>
      <w:r w:rsidRPr="00B65CD6">
        <w:rPr>
          <w:rFonts w:asciiTheme="minorHAnsi" w:hAnsiTheme="minorHAnsi" w:cstheme="minorHAnsi"/>
        </w:rPr>
        <w:t xml:space="preserve">, com mesas redondas em que profissionais pretos de diversas áreas debatem sobre raça, diversidade e gastronomia; e o </w:t>
      </w:r>
      <w:r w:rsidRPr="00B65CD6">
        <w:rPr>
          <w:rFonts w:asciiTheme="minorHAnsi" w:hAnsiTheme="minorHAnsi" w:cstheme="minorHAnsi"/>
          <w:b/>
          <w:bCs/>
        </w:rPr>
        <w:t xml:space="preserve">Espaço </w:t>
      </w:r>
      <w:proofErr w:type="spellStart"/>
      <w:r w:rsidRPr="00B65CD6">
        <w:rPr>
          <w:rFonts w:asciiTheme="minorHAnsi" w:hAnsiTheme="minorHAnsi" w:cstheme="minorHAnsi"/>
          <w:b/>
          <w:bCs/>
        </w:rPr>
        <w:t>Omô</w:t>
      </w:r>
      <w:proofErr w:type="spellEnd"/>
      <w:r w:rsidRPr="00B65CD6">
        <w:rPr>
          <w:rFonts w:asciiTheme="minorHAnsi" w:hAnsiTheme="minorHAnsi" w:cstheme="minorHAnsi"/>
        </w:rPr>
        <w:t xml:space="preserve">, conduzido pelo movimento </w:t>
      </w:r>
      <w:r w:rsidRPr="00B65CD6">
        <w:rPr>
          <w:rFonts w:asciiTheme="minorHAnsi" w:hAnsiTheme="minorHAnsi" w:cstheme="minorHAnsi"/>
          <w:i/>
          <w:iCs/>
        </w:rPr>
        <w:t>Mães Negras do Brasil</w:t>
      </w:r>
      <w:r w:rsidRPr="00B65CD6">
        <w:rPr>
          <w:rFonts w:asciiTheme="minorHAnsi" w:hAnsiTheme="minorHAnsi" w:cstheme="minorHAnsi"/>
        </w:rPr>
        <w:t xml:space="preserve">, que contará com jogos de tabuleiro africanos e uma roda de conversa sobre </w:t>
      </w:r>
      <w:r w:rsidRPr="00B65CD6">
        <w:rPr>
          <w:rStyle w:val="xgmail-oypena"/>
          <w:rFonts w:asciiTheme="minorHAnsi" w:hAnsiTheme="minorHAnsi" w:cstheme="minorHAnsi"/>
          <w:color w:val="000000"/>
        </w:rPr>
        <w:t>“Alimentação do Futuro”, envolvendo as mães na abordagem</w:t>
      </w:r>
      <w:r w:rsidRPr="00B65CD6">
        <w:rPr>
          <w:rStyle w:val="xgmail-oypena"/>
          <w:rFonts w:asciiTheme="minorHAnsi" w:hAnsiTheme="minorHAnsi" w:cstheme="minorHAnsi"/>
          <w:b/>
          <w:bCs/>
          <w:color w:val="000000"/>
        </w:rPr>
        <w:t xml:space="preserve"> </w:t>
      </w:r>
      <w:r w:rsidRPr="00B65CD6">
        <w:rPr>
          <w:rStyle w:val="xgmail-oypena"/>
          <w:rFonts w:asciiTheme="minorHAnsi" w:hAnsiTheme="minorHAnsi" w:cstheme="minorHAnsi"/>
          <w:color w:val="000000"/>
        </w:rPr>
        <w:t xml:space="preserve">sobre o ODS 2 e a realidade da insegurança alimentar no país. </w:t>
      </w:r>
      <w:r w:rsidRPr="00B65CD6">
        <w:rPr>
          <w:rFonts w:asciiTheme="minorHAnsi" w:hAnsiTheme="minorHAnsi" w:cstheme="minorHAnsi"/>
        </w:rPr>
        <w:t xml:space="preserve">Na Praça da Pira, será montada uma </w:t>
      </w:r>
      <w:r w:rsidRPr="00B65CD6">
        <w:rPr>
          <w:rFonts w:asciiTheme="minorHAnsi" w:hAnsiTheme="minorHAnsi" w:cstheme="minorHAnsi"/>
          <w:b/>
          <w:bCs/>
        </w:rPr>
        <w:t>Praça de Alimentação</w:t>
      </w:r>
      <w:r w:rsidRPr="00B65CD6">
        <w:rPr>
          <w:rFonts w:asciiTheme="minorHAnsi" w:hAnsiTheme="minorHAnsi" w:cstheme="minorHAnsi"/>
        </w:rPr>
        <w:t xml:space="preserve"> para receber expositores de alimentos e bebidas que evidenciam a pluralidade da gastronomia preta brasileira; e um palco, com </w:t>
      </w:r>
      <w:r w:rsidRPr="00B65CD6">
        <w:rPr>
          <w:rFonts w:asciiTheme="minorHAnsi" w:hAnsiTheme="minorHAnsi" w:cstheme="minorHAnsi"/>
          <w:b/>
          <w:bCs/>
        </w:rPr>
        <w:t>shows</w:t>
      </w:r>
      <w:r w:rsidRPr="00B65CD6">
        <w:rPr>
          <w:rFonts w:asciiTheme="minorHAnsi" w:hAnsiTheme="minorHAnsi" w:cstheme="minorHAnsi"/>
        </w:rPr>
        <w:t xml:space="preserve"> e a cerimônia de entrega do </w:t>
      </w:r>
      <w:r w:rsidRPr="00B65CD6">
        <w:rPr>
          <w:rFonts w:asciiTheme="minorHAnsi" w:hAnsiTheme="minorHAnsi" w:cstheme="minorHAnsi"/>
          <w:b/>
          <w:bCs/>
        </w:rPr>
        <w:t>Prêmio Gastronomia Preta</w:t>
      </w:r>
      <w:r w:rsidRPr="00B65CD6">
        <w:rPr>
          <w:rFonts w:asciiTheme="minorHAnsi" w:hAnsiTheme="minorHAnsi" w:cstheme="minorHAnsi"/>
        </w:rPr>
        <w:t xml:space="preserve">, que colocarão o público para sambar e se emocionar. </w:t>
      </w:r>
    </w:p>
    <w:p w14:paraId="3BEB4767" w14:textId="2C8BC2E5" w:rsidR="000E7D74" w:rsidRPr="00E363C8" w:rsidRDefault="000E7D74" w:rsidP="003B75A5">
      <w:pPr>
        <w:jc w:val="both"/>
        <w:rPr>
          <w:rFonts w:asciiTheme="minorHAnsi" w:hAnsiTheme="minorHAnsi" w:cstheme="minorHAnsi"/>
        </w:rPr>
      </w:pPr>
    </w:p>
    <w:p w14:paraId="2F337128" w14:textId="77777777" w:rsidR="005708FE" w:rsidRPr="00E363C8" w:rsidRDefault="005708FE" w:rsidP="00BC22FD">
      <w:pPr>
        <w:jc w:val="both"/>
        <w:rPr>
          <w:rFonts w:asciiTheme="minorHAnsi" w:hAnsiTheme="minorHAnsi" w:cstheme="minorHAnsi"/>
        </w:rPr>
      </w:pPr>
    </w:p>
    <w:p w14:paraId="66994D28" w14:textId="45EFCE85" w:rsidR="00263905" w:rsidRPr="00E363C8" w:rsidRDefault="00263905" w:rsidP="00263905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  <w:b/>
          <w:bCs/>
        </w:rPr>
        <w:t>Prêmio Gastronomia Preta</w:t>
      </w:r>
      <w:r w:rsidR="005708FE" w:rsidRPr="00E363C8">
        <w:rPr>
          <w:rFonts w:asciiTheme="minorHAnsi" w:hAnsiTheme="minorHAnsi" w:cstheme="minorHAnsi"/>
          <w:b/>
          <w:bCs/>
        </w:rPr>
        <w:t xml:space="preserve"> 2023</w:t>
      </w:r>
    </w:p>
    <w:p w14:paraId="7179BECA" w14:textId="7DB2A92E" w:rsidR="00263905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O Prêmio Gastronomia Preta agora é nacional e tem como tema “Mulheres Pretas” em 2023. Em sua segunda edição, a premiação em 2023 tem como objetivo evidenciar as mulheres pretas na Gastronomia e suas potências como pessoas e como profissionais. São 27 categorias e a categoria chef em 2023 contemplou apenas mulheres como possíveis finalistas. “O conceito de equidade de gênero tem que sair do papel e por isso essa categoria em 2023 considerou apenas mulheres” – afirma seu criador, Preto Gourmet. </w:t>
      </w:r>
    </w:p>
    <w:p w14:paraId="4A1155AD" w14:textId="1610B361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25AB1B6F" w14:textId="7B483C03" w:rsidR="004D08B6" w:rsidRPr="00E363C8" w:rsidRDefault="004D08B6" w:rsidP="004D08B6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Como professor do Bacharelado em Gastronomia da UFRJ no eixo de Administração (sua formação acadêmica), Breno leciona e pesquisa temas relacionados à avaliação de restaurantes e é defensor há anos de processos de gestão socialmente responsáveis – </w:t>
      </w:r>
      <w:r w:rsidRPr="00E363C8">
        <w:rPr>
          <w:rFonts w:asciiTheme="minorHAnsi" w:hAnsiTheme="minorHAnsi" w:cstheme="minorHAnsi"/>
        </w:rPr>
        <w:lastRenderedPageBreak/>
        <w:t xml:space="preserve">seu tema de doutorado foi boicote do consumidor (ele é referência na área no Brasil e no exterior). Segundo o professor, </w:t>
      </w:r>
    </w:p>
    <w:p w14:paraId="3048452C" w14:textId="0AA916A3" w:rsidR="004D08B6" w:rsidRPr="00E363C8" w:rsidRDefault="004D08B6" w:rsidP="004D08B6">
      <w:pPr>
        <w:jc w:val="both"/>
        <w:rPr>
          <w:rFonts w:asciiTheme="minorHAnsi" w:hAnsiTheme="minorHAnsi" w:cstheme="minorHAnsi"/>
        </w:rPr>
      </w:pPr>
    </w:p>
    <w:p w14:paraId="5F926646" w14:textId="41EA0A8A" w:rsidR="004D08B6" w:rsidRPr="00E363C8" w:rsidRDefault="004D08B6" w:rsidP="004D08B6">
      <w:pPr>
        <w:ind w:left="2268"/>
        <w:jc w:val="both"/>
        <w:rPr>
          <w:rFonts w:asciiTheme="minorHAnsi" w:hAnsiTheme="minorHAnsi" w:cstheme="minorHAnsi"/>
          <w:sz w:val="20"/>
          <w:szCs w:val="20"/>
        </w:rPr>
      </w:pPr>
      <w:r w:rsidRPr="00E363C8">
        <w:rPr>
          <w:rFonts w:asciiTheme="minorHAnsi" w:hAnsiTheme="minorHAnsi" w:cstheme="minorHAnsi"/>
          <w:sz w:val="20"/>
          <w:szCs w:val="20"/>
        </w:rPr>
        <w:t>“O Prêmio Gastronomia Preta é o início de tudo que venho movimentando nos últimos 18 meses na minha vida pessoal e profissional. Evidenciar o nosso povo na mídia especializada é urgente. Não estávamos sendo vistos de diferentes formas na Gastronomia. A premiação agora é nacional e em 2023 evidenciará 27 profissionais do Brasil. Tem vencedor(a) do Rio de Janeiro, São Paulo, Minas Gerais, Bahia e Sergipe – e finalistas de outros estados.</w:t>
      </w:r>
    </w:p>
    <w:p w14:paraId="79944477" w14:textId="5177183F" w:rsidR="004D08B6" w:rsidRPr="00E363C8" w:rsidRDefault="004D08B6" w:rsidP="008D3DFC">
      <w:pPr>
        <w:ind w:left="2268"/>
        <w:jc w:val="both"/>
        <w:rPr>
          <w:rFonts w:asciiTheme="minorHAnsi" w:hAnsiTheme="minorHAnsi" w:cstheme="minorHAnsi"/>
          <w:sz w:val="20"/>
          <w:szCs w:val="20"/>
        </w:rPr>
      </w:pPr>
      <w:r w:rsidRPr="00E363C8">
        <w:rPr>
          <w:rFonts w:asciiTheme="minorHAnsi" w:hAnsiTheme="minorHAnsi" w:cstheme="minorHAnsi"/>
          <w:sz w:val="20"/>
          <w:szCs w:val="20"/>
        </w:rPr>
        <w:t xml:space="preserve">O Festival Gastronomia Preta surge do sucesso do prêmio em 2022. Sonhar não custa nada e, se é de graça sonhar, eu sonho por mim e junto com o meu povo que me acolheu e que me faz acreditar que faremos uma linda festa nos dias 25 e 26 de </w:t>
      </w:r>
      <w:proofErr w:type="gramStart"/>
      <w:r w:rsidRPr="00E363C8">
        <w:rPr>
          <w:rFonts w:asciiTheme="minorHAnsi" w:hAnsiTheme="minorHAnsi" w:cstheme="minorHAnsi"/>
          <w:sz w:val="20"/>
          <w:szCs w:val="20"/>
        </w:rPr>
        <w:t>Novembro</w:t>
      </w:r>
      <w:proofErr w:type="gramEnd"/>
      <w:r w:rsidRPr="00E363C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E4A7324" w14:textId="63E620E8" w:rsidR="004D08B6" w:rsidRPr="00E363C8" w:rsidRDefault="004D08B6" w:rsidP="008D3DFC">
      <w:pPr>
        <w:ind w:left="2268"/>
        <w:jc w:val="both"/>
        <w:rPr>
          <w:rFonts w:asciiTheme="minorHAnsi" w:hAnsiTheme="minorHAnsi" w:cstheme="minorHAnsi"/>
          <w:sz w:val="20"/>
          <w:szCs w:val="20"/>
        </w:rPr>
      </w:pPr>
      <w:r w:rsidRPr="00E363C8">
        <w:rPr>
          <w:rFonts w:asciiTheme="minorHAnsi" w:hAnsiTheme="minorHAnsi" w:cstheme="minorHAnsi"/>
          <w:sz w:val="20"/>
          <w:szCs w:val="20"/>
        </w:rPr>
        <w:t xml:space="preserve">E nesse sonho, além do meu povo, os aliados têm sido muito importantes. A minha militância é da ação e da composição – não dá pra chegar com o pé na porta e fazer as pessoas engolirem verdades que precisam ser refletidas num país racista. Primeiro, eu ajo e mostro resultados; depois, eu sento e exerço o diálogo para compor com pessoas que estão no poder. E, com resultados, avançamos juntes na luta por uma sociedade menos desigual. </w:t>
      </w:r>
    </w:p>
    <w:p w14:paraId="793003BE" w14:textId="2E518204" w:rsidR="004D08B6" w:rsidRPr="00E363C8" w:rsidRDefault="004D08B6" w:rsidP="004D08B6">
      <w:pPr>
        <w:ind w:left="2268"/>
        <w:jc w:val="both"/>
        <w:rPr>
          <w:rFonts w:asciiTheme="minorHAnsi" w:hAnsiTheme="minorHAnsi" w:cstheme="minorHAnsi"/>
          <w:sz w:val="20"/>
          <w:szCs w:val="20"/>
        </w:rPr>
      </w:pPr>
      <w:r w:rsidRPr="00E363C8">
        <w:rPr>
          <w:rFonts w:asciiTheme="minorHAnsi" w:hAnsiTheme="minorHAnsi" w:cstheme="minorHAnsi"/>
          <w:sz w:val="20"/>
          <w:szCs w:val="20"/>
        </w:rPr>
        <w:t>Acho que minha formação em Administração me ajuda na militância racial atualmente. Tenho muitas ideias – mas ideias se perdem. Eu planejo cada uma delas e executo com muito afinco. Afinal, minha trajetória como homem preto periférico me mostrou que não bastava ser bom para ser visto – eu teria que ser muito melhor do que as outras pessoas para despertar o interesse dos outros em olharem para mim.”</w:t>
      </w:r>
    </w:p>
    <w:p w14:paraId="326D498B" w14:textId="2626DF57" w:rsidR="004D08B6" w:rsidRPr="00E363C8" w:rsidRDefault="004D08B6" w:rsidP="00BC22FD">
      <w:pPr>
        <w:jc w:val="both"/>
        <w:rPr>
          <w:rFonts w:asciiTheme="minorHAnsi" w:hAnsiTheme="minorHAnsi" w:cstheme="minorHAnsi"/>
        </w:rPr>
      </w:pPr>
    </w:p>
    <w:p w14:paraId="28307D95" w14:textId="2951F169" w:rsidR="004F6C77" w:rsidRDefault="004F6C77" w:rsidP="00BC22FD">
      <w:pPr>
        <w:jc w:val="both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  <w:b/>
          <w:bCs/>
        </w:rPr>
        <w:t>As categorias</w:t>
      </w:r>
    </w:p>
    <w:p w14:paraId="7ADE9A5A" w14:textId="77777777" w:rsidR="00776D9C" w:rsidRPr="00E363C8" w:rsidRDefault="00776D9C" w:rsidP="00BC22FD">
      <w:pPr>
        <w:jc w:val="both"/>
        <w:rPr>
          <w:rFonts w:asciiTheme="minorHAnsi" w:hAnsiTheme="minorHAnsi" w:cstheme="minorHAnsi"/>
          <w:b/>
          <w:bCs/>
        </w:rPr>
      </w:pPr>
    </w:p>
    <w:p w14:paraId="43866490" w14:textId="3F6E7501" w:rsidR="007408ED" w:rsidRDefault="00776D9C" w:rsidP="00BC22FD">
      <w:pPr>
        <w:jc w:val="both"/>
        <w:rPr>
          <w:rFonts w:asciiTheme="minorHAnsi" w:hAnsiTheme="minorHAnsi" w:cstheme="minorHAnsi"/>
        </w:rPr>
      </w:pPr>
      <w:r w:rsidRPr="00776D9C">
        <w:rPr>
          <w:rFonts w:asciiTheme="minorHAnsi" w:hAnsiTheme="minorHAnsi" w:cstheme="minorHAnsi"/>
        </w:rPr>
        <w:t xml:space="preserve">O Prêmio Gastronomia Preta 2023 tem como tema “Mulheres Pretas” em 2023. Em sua segunda edição, seu objetivo é evidenciar a presença feminina na Gastronomia e suas potências como pessoas e como profissionais. São 26 categorias e a categoria “Chef” esse ano classificou apenas mulheres como finalistas. “O conceito de equidade de gênero tem que sair do papel e por isso essa categoria em 2023 considerou apenas mulheres” – afirma seu criador, Preto Gourmet.  As categorias do prêmio consideram não somente profissionais de cozinha, mas todos e todas as profissionais que fazem uma experiência gastronômica acontecer. O prêmio se torna plural também por apresentar categorias singulares como Merendeira, Pesquisadora, Fotógrafo, Com Dendê (que valoriza a influência de África por meio da Bahia), À Mineira (que concederá bolsas de estudo em um curso técnico em Gastronomia em Belo Horizonte para os finalistas que são de Minas Gerais); Coletivo </w:t>
      </w:r>
      <w:proofErr w:type="spellStart"/>
      <w:r w:rsidRPr="00776D9C">
        <w:rPr>
          <w:rFonts w:asciiTheme="minorHAnsi" w:hAnsiTheme="minorHAnsi" w:cstheme="minorHAnsi"/>
        </w:rPr>
        <w:t>Pretagonista</w:t>
      </w:r>
      <w:proofErr w:type="spellEnd"/>
      <w:r w:rsidRPr="00776D9C">
        <w:rPr>
          <w:rFonts w:asciiTheme="minorHAnsi" w:hAnsiTheme="minorHAnsi" w:cstheme="minorHAnsi"/>
        </w:rPr>
        <w:t xml:space="preserve"> (que reforça a importância dos coletivos com recorte racial); e Futuro(a) Chef – que busca reconhecer a importância da formação profissional em cursos profissionalizantes ou do ensino superior.</w:t>
      </w:r>
    </w:p>
    <w:p w14:paraId="7FBAD2A6" w14:textId="77777777" w:rsidR="00776D9C" w:rsidRPr="00E363C8" w:rsidRDefault="00776D9C" w:rsidP="00BC22FD">
      <w:pPr>
        <w:jc w:val="both"/>
        <w:rPr>
          <w:rFonts w:asciiTheme="minorHAnsi" w:hAnsiTheme="minorHAnsi" w:cstheme="minorHAnsi"/>
        </w:rPr>
      </w:pPr>
    </w:p>
    <w:p w14:paraId="4FD59A9F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 transparência e integridade do prêmio é garantida pelo seu time de curadores e jurados. Em sua segunda edição um </w:t>
      </w:r>
      <w:hyperlink r:id="rId12" w:history="1">
        <w:r w:rsidRPr="00E363C8">
          <w:rPr>
            <w:rStyle w:val="Hyperlink"/>
            <w:rFonts w:asciiTheme="minorHAnsi" w:hAnsiTheme="minorHAnsi" w:cstheme="minorHAnsi"/>
          </w:rPr>
          <w:t>edital</w:t>
        </w:r>
      </w:hyperlink>
      <w:r w:rsidRPr="00E363C8">
        <w:rPr>
          <w:rFonts w:asciiTheme="minorHAnsi" w:hAnsiTheme="minorHAnsi" w:cstheme="minorHAnsi"/>
        </w:rPr>
        <w:t xml:space="preserve"> foi criado para evidenciar as possibilidades de participação nas categorias e deixar ainda mais transparente o processo de escolha de finalistas e jurados. A primeira etapa do concurso foi abrir a votação para indicação popular. Depois, estes nomes foram passados para os curadores do prêmio – que </w:t>
      </w:r>
      <w:r w:rsidRPr="00E363C8">
        <w:rPr>
          <w:rFonts w:asciiTheme="minorHAnsi" w:hAnsiTheme="minorHAnsi" w:cstheme="minorHAnsi"/>
        </w:rPr>
        <w:lastRenderedPageBreak/>
        <w:t xml:space="preserve">escolheram três finalistas por categoria. Em seguida, houve as entrevistas e provas práticas em que três jurados decidiam o(a) vencedor(a) da categoria. </w:t>
      </w:r>
    </w:p>
    <w:p w14:paraId="3233359B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2478B8F3" w14:textId="53C9D12E" w:rsidR="004F6C77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Esse ano</w:t>
      </w:r>
      <w:r w:rsidR="00D4274C">
        <w:rPr>
          <w:rFonts w:asciiTheme="minorHAnsi" w:hAnsiTheme="minorHAnsi" w:cstheme="minorHAnsi"/>
        </w:rPr>
        <w:t>,</w:t>
      </w:r>
      <w:r w:rsidRPr="00E363C8">
        <w:rPr>
          <w:rFonts w:asciiTheme="minorHAnsi" w:hAnsiTheme="minorHAnsi" w:cstheme="minorHAnsi"/>
        </w:rPr>
        <w:t xml:space="preserve"> uma nova parceria fez com que o prêmio crescesse ainda mais. A prova de Confeitaria foi realizada no Espaço Culinário Nestl</w:t>
      </w:r>
      <w:r w:rsidR="00A603D3">
        <w:rPr>
          <w:rFonts w:asciiTheme="minorHAnsi" w:hAnsiTheme="minorHAnsi" w:cstheme="minorHAnsi"/>
        </w:rPr>
        <w:t>é</w:t>
      </w:r>
      <w:r w:rsidRPr="00E363C8">
        <w:rPr>
          <w:rFonts w:asciiTheme="minorHAnsi" w:hAnsiTheme="minorHAnsi" w:cstheme="minorHAnsi"/>
        </w:rPr>
        <w:t>, em São Paulo. A Nestl</w:t>
      </w:r>
      <w:r w:rsidR="00A603D3">
        <w:rPr>
          <w:rFonts w:asciiTheme="minorHAnsi" w:hAnsiTheme="minorHAnsi" w:cstheme="minorHAnsi"/>
        </w:rPr>
        <w:t>é</w:t>
      </w:r>
      <w:r w:rsidRPr="00E363C8">
        <w:rPr>
          <w:rFonts w:asciiTheme="minorHAnsi" w:hAnsiTheme="minorHAnsi" w:cstheme="minorHAnsi"/>
        </w:rPr>
        <w:t xml:space="preserve"> Professional levou finalistas e jurados para seu espaço e fez junto com o prêmio uma linda festa. Para Bárbara Mattos, finalista da categoria</w:t>
      </w:r>
      <w:r w:rsidR="005708FE" w:rsidRPr="00E363C8">
        <w:rPr>
          <w:rFonts w:asciiTheme="minorHAnsi" w:hAnsiTheme="minorHAnsi" w:cstheme="minorHAnsi"/>
        </w:rPr>
        <w:t>:</w:t>
      </w:r>
      <w:r w:rsidRPr="00E363C8">
        <w:rPr>
          <w:rFonts w:asciiTheme="minorHAnsi" w:hAnsiTheme="minorHAnsi" w:cstheme="minorHAnsi"/>
        </w:rPr>
        <w:t xml:space="preserve"> “</w:t>
      </w:r>
      <w:r w:rsidR="005708FE" w:rsidRPr="00E363C8">
        <w:rPr>
          <w:rFonts w:asciiTheme="minorHAnsi" w:hAnsiTheme="minorHAnsi" w:cstheme="minorHAnsi"/>
          <w:color w:val="000000" w:themeColor="text1"/>
        </w:rPr>
        <w:t>(...) quando soube que a prova prática seria na Nestl</w:t>
      </w:r>
      <w:r w:rsidR="00A603D3">
        <w:rPr>
          <w:rFonts w:asciiTheme="minorHAnsi" w:hAnsiTheme="minorHAnsi" w:cstheme="minorHAnsi"/>
          <w:color w:val="000000" w:themeColor="text1"/>
        </w:rPr>
        <w:t>é</w:t>
      </w:r>
      <w:r w:rsidR="005708FE" w:rsidRPr="00E363C8">
        <w:rPr>
          <w:rFonts w:asciiTheme="minorHAnsi" w:hAnsiTheme="minorHAnsi" w:cstheme="minorHAnsi"/>
          <w:color w:val="000000" w:themeColor="text1"/>
        </w:rPr>
        <w:t>, fiquei muito entusiasmada.  Ao chegar lá passou um filme na cabeça</w:t>
      </w:r>
      <w:r w:rsidRPr="00E363C8">
        <w:rPr>
          <w:rFonts w:asciiTheme="minorHAnsi" w:hAnsiTheme="minorHAnsi" w:cstheme="minorHAnsi"/>
        </w:rPr>
        <w:t xml:space="preserve">”. O time de jurados desta prova estava ainda mais potente com a participação dos confeiteiros Paulo Rocha, Lucas Corazza, Diva Oliveira (ganhadora desta categoria em 2022) e Helen Andrade – </w:t>
      </w:r>
      <w:proofErr w:type="spellStart"/>
      <w:r w:rsidRPr="00E363C8">
        <w:rPr>
          <w:rFonts w:asciiTheme="minorHAnsi" w:hAnsiTheme="minorHAnsi" w:cstheme="minorHAnsi"/>
          <w:i/>
          <w:iCs/>
        </w:rPr>
        <w:t>head</w:t>
      </w:r>
      <w:proofErr w:type="spellEnd"/>
      <w:r w:rsidRPr="00E363C8">
        <w:rPr>
          <w:rFonts w:asciiTheme="minorHAnsi" w:hAnsiTheme="minorHAnsi" w:cstheme="minorHAnsi"/>
        </w:rPr>
        <w:t xml:space="preserve"> de Diversidade e Inclusão da Nestl</w:t>
      </w:r>
      <w:r w:rsidR="00A603D3">
        <w:rPr>
          <w:rFonts w:asciiTheme="minorHAnsi" w:hAnsiTheme="minorHAnsi" w:cstheme="minorHAnsi"/>
        </w:rPr>
        <w:t>é</w:t>
      </w:r>
      <w:r w:rsidRPr="00E363C8">
        <w:rPr>
          <w:rFonts w:asciiTheme="minorHAnsi" w:hAnsiTheme="minorHAnsi" w:cstheme="minorHAnsi"/>
        </w:rPr>
        <w:t xml:space="preserve">. </w:t>
      </w:r>
    </w:p>
    <w:p w14:paraId="52EC87E5" w14:textId="77777777" w:rsidR="004F6C77" w:rsidRDefault="004F6C77" w:rsidP="00BC22FD">
      <w:pPr>
        <w:jc w:val="both"/>
        <w:rPr>
          <w:rFonts w:asciiTheme="minorHAnsi" w:hAnsiTheme="minorHAnsi" w:cstheme="minorHAnsi"/>
        </w:rPr>
      </w:pPr>
    </w:p>
    <w:p w14:paraId="16847857" w14:textId="6AB8EF86" w:rsidR="00776D9C" w:rsidRDefault="00491FCD" w:rsidP="00BC22F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Foram criad</w:t>
      </w:r>
      <w:r w:rsidR="000E6720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s ainda 3 categorias </w:t>
      </w:r>
      <w:r w:rsidR="0005466A">
        <w:rPr>
          <w:rFonts w:asciiTheme="minorHAnsi" w:hAnsiTheme="minorHAnsi" w:cstheme="minorHAnsi"/>
        </w:rPr>
        <w:t>especiais da curadoria</w:t>
      </w:r>
      <w:r w:rsidR="000E6720">
        <w:rPr>
          <w:rFonts w:asciiTheme="minorHAnsi" w:hAnsiTheme="minorHAnsi" w:cstheme="minorHAnsi"/>
        </w:rPr>
        <w:t xml:space="preserve"> -</w:t>
      </w:r>
      <w:r w:rsidR="009B4F1C">
        <w:rPr>
          <w:rFonts w:asciiTheme="minorHAnsi" w:hAnsiTheme="minorHAnsi" w:cstheme="minorHAnsi"/>
        </w:rPr>
        <w:t xml:space="preserve"> </w:t>
      </w:r>
      <w:r w:rsidR="0005466A" w:rsidRPr="000E6720">
        <w:rPr>
          <w:rFonts w:asciiTheme="minorHAnsi" w:hAnsiTheme="minorHAnsi" w:cstheme="minorHAnsi"/>
          <w:i/>
          <w:iCs/>
        </w:rPr>
        <w:t>Nossa História</w:t>
      </w:r>
      <w:r w:rsidR="0005466A">
        <w:rPr>
          <w:rFonts w:asciiTheme="minorHAnsi" w:hAnsiTheme="minorHAnsi" w:cstheme="minorHAnsi"/>
        </w:rPr>
        <w:t xml:space="preserve">, </w:t>
      </w:r>
      <w:r w:rsidR="00EA3ECC" w:rsidRPr="000E6720">
        <w:rPr>
          <w:rFonts w:asciiTheme="minorHAnsi" w:hAnsiTheme="minorHAnsi" w:cstheme="minorHAnsi"/>
          <w:i/>
          <w:iCs/>
        </w:rPr>
        <w:t>M</w:t>
      </w:r>
      <w:r w:rsidR="0005466A" w:rsidRPr="000E6720">
        <w:rPr>
          <w:rFonts w:asciiTheme="minorHAnsi" w:hAnsiTheme="minorHAnsi" w:cstheme="minorHAnsi"/>
          <w:i/>
          <w:iCs/>
        </w:rPr>
        <w:t>inha História</w:t>
      </w:r>
      <w:r w:rsidR="0005466A">
        <w:rPr>
          <w:rFonts w:asciiTheme="minorHAnsi" w:hAnsiTheme="minorHAnsi" w:cstheme="minorHAnsi"/>
        </w:rPr>
        <w:t xml:space="preserve"> e </w:t>
      </w:r>
      <w:proofErr w:type="spellStart"/>
      <w:r w:rsidR="00EA3ECC" w:rsidRPr="000E6720">
        <w:rPr>
          <w:rFonts w:asciiTheme="minorHAnsi" w:hAnsiTheme="minorHAnsi" w:cstheme="minorHAnsi"/>
          <w:i/>
          <w:iCs/>
        </w:rPr>
        <w:t>Pretagonismo</w:t>
      </w:r>
      <w:proofErr w:type="spellEnd"/>
      <w:r w:rsidR="00EA3ECC" w:rsidRPr="000E6720">
        <w:rPr>
          <w:rFonts w:asciiTheme="minorHAnsi" w:hAnsiTheme="minorHAnsi" w:cstheme="minorHAnsi"/>
          <w:i/>
          <w:iCs/>
        </w:rPr>
        <w:t xml:space="preserve"> Empresarial</w:t>
      </w:r>
      <w:r w:rsidR="000E6720">
        <w:rPr>
          <w:rFonts w:asciiTheme="minorHAnsi" w:hAnsiTheme="minorHAnsi" w:cstheme="minorHAnsi"/>
        </w:rPr>
        <w:t xml:space="preserve"> - </w:t>
      </w:r>
      <w:r w:rsidR="009B4F1C">
        <w:rPr>
          <w:rFonts w:asciiTheme="minorHAnsi" w:hAnsiTheme="minorHAnsi" w:cstheme="minorHAnsi"/>
        </w:rPr>
        <w:t xml:space="preserve">que vão homenagear trajetórias de superação e </w:t>
      </w:r>
      <w:r w:rsidR="004A7E28">
        <w:rPr>
          <w:rFonts w:asciiTheme="minorHAnsi" w:hAnsiTheme="minorHAnsi" w:cstheme="minorHAnsi"/>
        </w:rPr>
        <w:t>empresa</w:t>
      </w:r>
      <w:r w:rsidR="00E8473B">
        <w:rPr>
          <w:rFonts w:asciiTheme="minorHAnsi" w:hAnsiTheme="minorHAnsi" w:cstheme="minorHAnsi"/>
        </w:rPr>
        <w:t xml:space="preserve"> </w:t>
      </w:r>
      <w:r w:rsidR="00210502">
        <w:rPr>
          <w:rFonts w:asciiTheme="minorHAnsi" w:hAnsiTheme="minorHAnsi" w:cstheme="minorHAnsi"/>
        </w:rPr>
        <w:t>comprometida com</w:t>
      </w:r>
      <w:r w:rsidR="00D4274C">
        <w:rPr>
          <w:rFonts w:asciiTheme="minorHAnsi" w:hAnsiTheme="minorHAnsi" w:cstheme="minorHAnsi"/>
        </w:rPr>
        <w:t xml:space="preserve"> o</w:t>
      </w:r>
      <w:r w:rsidR="00210502">
        <w:rPr>
          <w:rFonts w:asciiTheme="minorHAnsi" w:hAnsiTheme="minorHAnsi" w:cstheme="minorHAnsi"/>
        </w:rPr>
        <w:t xml:space="preserve"> incentivo a Lideranças Negras.</w:t>
      </w:r>
    </w:p>
    <w:p w14:paraId="0F708A0D" w14:textId="77777777" w:rsidR="00210502" w:rsidRPr="00E363C8" w:rsidRDefault="00210502" w:rsidP="00BC22FD">
      <w:pPr>
        <w:jc w:val="both"/>
        <w:rPr>
          <w:rFonts w:asciiTheme="minorHAnsi" w:hAnsiTheme="minorHAnsi" w:cstheme="minorHAnsi"/>
        </w:rPr>
      </w:pPr>
    </w:p>
    <w:p w14:paraId="395ACAD9" w14:textId="77777777" w:rsidR="004F6C77" w:rsidRPr="00E363C8" w:rsidRDefault="004F6C77" w:rsidP="00BC22FD">
      <w:pPr>
        <w:jc w:val="both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  <w:b/>
          <w:bCs/>
        </w:rPr>
        <w:t>Os finalistas</w:t>
      </w:r>
    </w:p>
    <w:p w14:paraId="7A318CF9" w14:textId="77777777" w:rsidR="004F6C77" w:rsidRPr="00E363C8" w:rsidRDefault="004F6C77" w:rsidP="00BC22FD">
      <w:pPr>
        <w:jc w:val="both"/>
        <w:rPr>
          <w:rFonts w:asciiTheme="minorHAnsi" w:hAnsiTheme="minorHAnsi" w:cstheme="minorHAnsi"/>
        </w:rPr>
      </w:pPr>
    </w:p>
    <w:p w14:paraId="6640B754" w14:textId="5CE07BCF" w:rsidR="007408ED" w:rsidRPr="00E363C8" w:rsidRDefault="004F6C77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Esses foram os </w:t>
      </w:r>
      <w:r w:rsidR="006216B7" w:rsidRPr="00E363C8">
        <w:rPr>
          <w:rFonts w:asciiTheme="minorHAnsi" w:hAnsiTheme="minorHAnsi" w:cstheme="minorHAnsi"/>
        </w:rPr>
        <w:t>finalistas de cada categoria:</w:t>
      </w:r>
    </w:p>
    <w:p w14:paraId="0A451A8A" w14:textId="1817DBB4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tbl>
      <w:tblPr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6629"/>
      </w:tblGrid>
      <w:tr w:rsidR="007408ED" w:rsidRPr="00E363C8" w14:paraId="6392C458" w14:textId="77777777" w:rsidTr="007408ED">
        <w:trPr>
          <w:trHeight w:val="315"/>
        </w:trPr>
        <w:tc>
          <w:tcPr>
            <w:tcW w:w="0" w:type="auto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B6714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0" w:type="auto"/>
            <w:shd w:val="clear" w:color="auto" w:fill="E7E6E6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9E5E40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Nomes</w:t>
            </w:r>
          </w:p>
        </w:tc>
      </w:tr>
      <w:tr w:rsidR="007408ED" w:rsidRPr="00E363C8" w14:paraId="240B301C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148CE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À Mineira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A2D67D" w14:textId="520CFE8E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Alessandra Moreira (MG), Érika Rodrigues (MG) e Francielle Alves (MG)</w:t>
            </w:r>
          </w:p>
        </w:tc>
      </w:tr>
      <w:tr w:rsidR="007408ED" w:rsidRPr="00E363C8" w14:paraId="27D3E0E0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6775E3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Barista 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227449" w14:textId="67832CFD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Rapha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(Café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Preto -RJ) 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Ronaro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Soares (SP)</w:t>
            </w:r>
          </w:p>
        </w:tc>
      </w:tr>
      <w:tr w:rsidR="007408ED" w:rsidRPr="00E363C8" w14:paraId="23B45EE7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66A860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Bartender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562ACA" w14:textId="7846C246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Ana Negra (DF), Fernando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Spolaor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(SP) e Samuel Oliveira (SE)</w:t>
            </w:r>
          </w:p>
        </w:tc>
      </w:tr>
      <w:tr w:rsidR="007408ED" w:rsidRPr="00E363C8" w14:paraId="5C64F36D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A97D63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Boulanger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3C2504" w14:textId="67F9D684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Alvaro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Batist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(RJ) e Fernanda Lima (BA)</w:t>
            </w:r>
          </w:p>
        </w:tc>
      </w:tr>
      <w:tr w:rsidR="007408ED" w:rsidRPr="00E363C8" w14:paraId="3E889206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DB88CC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Chef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1BB8AD" w14:textId="3749E238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Bianca Oliveira (SE), Viviane Almeida (RJ) e Maristela Sodré (RJ)</w:t>
            </w:r>
          </w:p>
        </w:tc>
      </w:tr>
      <w:tr w:rsidR="007408ED" w:rsidRPr="00E363C8" w14:paraId="2880E2C6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6CD78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Chef na Mídia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52D8A" w14:textId="3C99F9B1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Chef Moa (BA), Maristela Sodré (RJ) e Michele Crispim (SC)</w:t>
            </w:r>
          </w:p>
        </w:tc>
      </w:tr>
      <w:tr w:rsidR="007408ED" w:rsidRPr="00E363C8" w14:paraId="38D6AD68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887F06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Coletivo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Pretagonista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7DF2C1" w14:textId="22137FD3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Confraria das Pretas (SP), Quilombo Ausente Feliz (MG) e Pretas Cervejeiras (SP e RJ)</w:t>
            </w:r>
          </w:p>
        </w:tc>
      </w:tr>
      <w:tr w:rsidR="007408ED" w:rsidRPr="00E363C8" w14:paraId="31CEA479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C739B6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Com Dendê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FDC72B" w14:textId="188D893F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Aline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Chermoula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(BA), Bianca Oliveira (BA) e Rodrigo Freire (BA)</w:t>
            </w:r>
          </w:p>
        </w:tc>
      </w:tr>
      <w:tr w:rsidR="007408ED" w:rsidRPr="00E363C8" w14:paraId="28C2F1D3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8865A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Confeitaria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972714" w14:textId="0B1EDC44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Bárbara Matos (RJ), Lu Azevedo (RJ) e Vinícius Santos (RJ)</w:t>
            </w:r>
          </w:p>
        </w:tc>
      </w:tr>
      <w:tr w:rsidR="007408ED" w:rsidRPr="00E363C8" w14:paraId="7EB5F6A6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C3F109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Empreendedor(a)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2C7C0" w14:textId="6B73FA15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Carol Lopes (RJ), Ícaro Rosa (BA) 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Tayná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Maisa (PE)</w:t>
            </w:r>
          </w:p>
        </w:tc>
      </w:tr>
      <w:tr w:rsidR="007408ED" w:rsidRPr="00E363C8" w14:paraId="70771910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43FB5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Empreendedor(a) Social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CCD0E7" w14:textId="5B9CFA4D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Eudes Assis (SP),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Ronaro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Soares (SP) e Chef Regi (RJ)</w:t>
            </w:r>
          </w:p>
        </w:tc>
      </w:tr>
      <w:tr w:rsidR="007408ED" w:rsidRPr="00E363C8" w14:paraId="59E204E1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09716D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Fotográfo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12AC2" w14:textId="02D5AC53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Lipe Borges (RJ) e João Gabriel Batista (MG)</w:t>
            </w:r>
          </w:p>
        </w:tc>
      </w:tr>
      <w:tr w:rsidR="007408ED" w:rsidRPr="00E363C8" w14:paraId="24B12B0E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2129D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Futuro(a) Chef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F0F9EF" w14:textId="43C07B06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Estefany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Pontes (RJ), Jônatas Bomfim (BA) e Viviane Antunes (RJ)</w:t>
            </w:r>
          </w:p>
        </w:tc>
      </w:tr>
      <w:tr w:rsidR="007408ED" w:rsidRPr="00E363C8" w14:paraId="74CD48BD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CD7AC6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Garçom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BCABB" w14:textId="5836778C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Luiz Henrique (RJ), Marcos Vinicius (RJ) e Fabiano (RJ)</w:t>
            </w:r>
          </w:p>
        </w:tc>
      </w:tr>
      <w:tr w:rsidR="007408ED" w:rsidRPr="00E363C8" w14:paraId="2A803733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6C6E94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Garçonete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AD73F" w14:textId="4CFD6649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Kika Souza (RJ), Viviane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Mesquista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(RJ) e Preciosa (RJ)</w:t>
            </w:r>
          </w:p>
        </w:tc>
      </w:tr>
      <w:tr w:rsidR="007408ED" w:rsidRPr="00E363C8" w14:paraId="48C8F6C0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2698F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Gestor(a)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28581D" w14:textId="4171EECB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Dani Lira (SP), Júnia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Mamedir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gram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RJ)  e</w:t>
            </w:r>
            <w:proofErr w:type="gram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Rodrigo Freire (SP)</w:t>
            </w:r>
          </w:p>
        </w:tc>
      </w:tr>
      <w:tr w:rsidR="007408ED" w:rsidRPr="00E363C8" w14:paraId="77F233C4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AEEFA7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Hostess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CB395" w14:textId="0E022772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Gabriele </w:t>
            </w:r>
            <w:proofErr w:type="gram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Rocha  (</w:t>
            </w:r>
            <w:proofErr w:type="gram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RJ) e Jacson Melo (BA)</w:t>
            </w:r>
          </w:p>
        </w:tc>
      </w:tr>
      <w:tr w:rsidR="007408ED" w:rsidRPr="00E363C8" w14:paraId="7AF2C0F0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B8E1D6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Maitre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C9D7E" w14:textId="5AF745FE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Sinho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gram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BA)  e</w:t>
            </w:r>
            <w:proofErr w:type="gram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Luan Carvalho (RJ)</w:t>
            </w:r>
          </w:p>
        </w:tc>
      </w:tr>
      <w:tr w:rsidR="007408ED" w:rsidRPr="00E363C8" w14:paraId="2E54409A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E0B30B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Melhor Criação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419093" w14:textId="60EB380D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Torta de Bacuri (Pescados na Brasa - RJ), Bolinho de Coração com Queijo e Alho (Bar da Dona Esponja – RJ) e Torta de queijo Rudá (Restaurante Rudá - RJ)</w:t>
            </w:r>
          </w:p>
        </w:tc>
      </w:tr>
      <w:tr w:rsidR="007408ED" w:rsidRPr="00E363C8" w14:paraId="2680DB88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F2EAE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Merendeiro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EEC824" w14:textId="65C1D36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João Felipe (RJ) e Marcos Avalon (SP)</w:t>
            </w:r>
          </w:p>
        </w:tc>
      </w:tr>
      <w:tr w:rsidR="007408ED" w:rsidRPr="00E363C8" w14:paraId="2D7AB75F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2AAB4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Minha História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0B7B02" w14:textId="403BDF33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Prêmio </w:t>
            </w:r>
            <w:r w:rsidR="00B12D9B" w:rsidRPr="00E363C8">
              <w:rPr>
                <w:rFonts w:asciiTheme="minorHAnsi" w:hAnsiTheme="minorHAnsi" w:cstheme="minorHAnsi"/>
                <w:sz w:val="20"/>
                <w:szCs w:val="20"/>
              </w:rPr>
              <w:t>especial da curadoria</w:t>
            </w:r>
            <w:r w:rsidR="00210502">
              <w:rPr>
                <w:rFonts w:asciiTheme="minorHAnsi" w:hAnsiTheme="minorHAnsi" w:cstheme="minorHAnsi"/>
                <w:sz w:val="20"/>
                <w:szCs w:val="20"/>
              </w:rPr>
              <w:t xml:space="preserve">, para trajetória </w:t>
            </w:r>
            <w:proofErr w:type="spellStart"/>
            <w:r w:rsidR="00210502">
              <w:rPr>
                <w:rFonts w:asciiTheme="minorHAnsi" w:hAnsiTheme="minorHAnsi" w:cstheme="minorHAnsi"/>
                <w:sz w:val="20"/>
                <w:szCs w:val="20"/>
              </w:rPr>
              <w:t>indivudual</w:t>
            </w:r>
            <w:proofErr w:type="spellEnd"/>
          </w:p>
        </w:tc>
      </w:tr>
      <w:tr w:rsidR="007408ED" w:rsidRPr="00E363C8" w14:paraId="51CD6DB7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98177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Nossa História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4896C9" w14:textId="67BC655A" w:rsidR="007408ED" w:rsidRPr="00E363C8" w:rsidRDefault="00B12D9B" w:rsidP="007408E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Prêmio especial da curadoria</w:t>
            </w:r>
            <w:r w:rsidR="00210502">
              <w:rPr>
                <w:rFonts w:asciiTheme="minorHAnsi" w:hAnsiTheme="minorHAnsi" w:cstheme="minorHAnsi"/>
                <w:sz w:val="20"/>
                <w:szCs w:val="20"/>
              </w:rPr>
              <w:t>, para trajetória coletiva (duas ou mais pessoas)</w:t>
            </w:r>
          </w:p>
        </w:tc>
      </w:tr>
      <w:tr w:rsidR="007408ED" w:rsidRPr="00E363C8" w14:paraId="29023529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F6F75F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Personalidade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7CD4F3" w14:textId="003E32FF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Chez Kimberly (Congo), Jéssica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Ayo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(RJ) e Marcos Avalon (SP)</w:t>
            </w:r>
          </w:p>
        </w:tc>
      </w:tr>
      <w:tr w:rsidR="007408ED" w:rsidRPr="00E363C8" w14:paraId="01DED0E4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BE394A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Pesquisador(a)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8AC18" w14:textId="4F3FC39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Aline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Chermoula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(BA),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Lourence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Alves (RJ) e Taís de Sant'Anna Machado (DF)</w:t>
            </w:r>
          </w:p>
        </w:tc>
      </w:tr>
      <w:tr w:rsidR="007408ED" w:rsidRPr="00E363C8" w14:paraId="43B8A31A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0068D5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Pretagonismo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Empresarial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2A174" w14:textId="20E82035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Prêmio </w:t>
            </w:r>
            <w:r w:rsidR="001F0986"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especial da curadoria </w:t>
            </w: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concedido a uma empresa do setor que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pretagoniza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o povo preto em postos de liderança</w:t>
            </w:r>
          </w:p>
        </w:tc>
      </w:tr>
      <w:tr w:rsidR="007408ED" w:rsidRPr="00E363C8" w14:paraId="7122754B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55EC9F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Projeto de Inclusão Social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350E1" w14:textId="795FE5BD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Ubuntu Café Social (SP) e Curso Gastronomia no Quilombo Baía Formosa (RJ)</w:t>
            </w:r>
          </w:p>
        </w:tc>
      </w:tr>
      <w:tr w:rsidR="007408ED" w:rsidRPr="00E363C8" w14:paraId="19E7BB87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FAA8DE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Restaurante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2D38C6" w14:textId="555A92EB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Casa de Ieda (SP), Jiló (BA) e Preto Cozinha (BA)</w:t>
            </w:r>
          </w:p>
        </w:tc>
      </w:tr>
      <w:tr w:rsidR="007408ED" w:rsidRPr="00E363C8" w14:paraId="1F1A4BC9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11FB57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Sommelier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41584" w14:textId="40144C8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José Honorato (RJ), Luan Carvalho (RJ) e Patrícia </w:t>
            </w:r>
            <w:proofErr w:type="spell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Brentzel</w:t>
            </w:r>
            <w:proofErr w:type="spell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(SP)</w:t>
            </w:r>
          </w:p>
        </w:tc>
      </w:tr>
      <w:tr w:rsidR="007408ED" w:rsidRPr="00E363C8" w14:paraId="12F5B9E6" w14:textId="77777777" w:rsidTr="007408ED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DA27E6" w14:textId="77777777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Sub Chef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398024" w14:textId="7A8B6D72" w:rsidR="007408ED" w:rsidRPr="00E363C8" w:rsidRDefault="007408ED" w:rsidP="007408E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Bianca Aquino (RJ), Dona Liu (</w:t>
            </w:r>
            <w:proofErr w:type="gramStart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>BA)  e</w:t>
            </w:r>
            <w:proofErr w:type="gramEnd"/>
            <w:r w:rsidRPr="00E363C8">
              <w:rPr>
                <w:rFonts w:asciiTheme="minorHAnsi" w:hAnsiTheme="minorHAnsi" w:cstheme="minorHAnsi"/>
                <w:sz w:val="20"/>
                <w:szCs w:val="20"/>
              </w:rPr>
              <w:t xml:space="preserve"> Everton Matos (SP)</w:t>
            </w:r>
          </w:p>
        </w:tc>
      </w:tr>
    </w:tbl>
    <w:p w14:paraId="66544B60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040BA7C1" w14:textId="4E2F381E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3B72D615" w14:textId="0F79B929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Com </w:t>
      </w:r>
      <w:r w:rsidR="006216B7" w:rsidRPr="00E363C8">
        <w:rPr>
          <w:rFonts w:asciiTheme="minorHAnsi" w:hAnsiTheme="minorHAnsi" w:cstheme="minorHAnsi"/>
        </w:rPr>
        <w:t>representantes d</w:t>
      </w:r>
      <w:r w:rsidRPr="00E363C8">
        <w:rPr>
          <w:rFonts w:asciiTheme="minorHAnsi" w:hAnsiTheme="minorHAnsi" w:cstheme="minorHAnsi"/>
        </w:rPr>
        <w:t xml:space="preserve">e diferentes estados, o prêmio se nacionaliza ao ter </w:t>
      </w:r>
      <w:proofErr w:type="gramStart"/>
      <w:r w:rsidR="00077EBA" w:rsidRPr="00E363C8">
        <w:rPr>
          <w:rFonts w:asciiTheme="minorHAnsi" w:hAnsiTheme="minorHAnsi" w:cstheme="minorHAnsi"/>
        </w:rPr>
        <w:t xml:space="preserve">concorrentes </w:t>
      </w:r>
      <w:r w:rsidRPr="00E363C8">
        <w:rPr>
          <w:rFonts w:asciiTheme="minorHAnsi" w:hAnsiTheme="minorHAnsi" w:cstheme="minorHAnsi"/>
        </w:rPr>
        <w:t xml:space="preserve"> que</w:t>
      </w:r>
      <w:proofErr w:type="gramEnd"/>
      <w:r w:rsidRPr="00E363C8">
        <w:rPr>
          <w:rFonts w:asciiTheme="minorHAnsi" w:hAnsiTheme="minorHAnsi" w:cstheme="minorHAnsi"/>
        </w:rPr>
        <w:t xml:space="preserve"> saem do eixo Rio-São Paulo. “Temos </w:t>
      </w:r>
      <w:r w:rsidR="00077EBA" w:rsidRPr="00E363C8">
        <w:rPr>
          <w:rFonts w:asciiTheme="minorHAnsi" w:hAnsiTheme="minorHAnsi" w:cstheme="minorHAnsi"/>
        </w:rPr>
        <w:t xml:space="preserve">participantes </w:t>
      </w:r>
      <w:r w:rsidRPr="00E363C8">
        <w:rPr>
          <w:rFonts w:asciiTheme="minorHAnsi" w:hAnsiTheme="minorHAnsi" w:cstheme="minorHAnsi"/>
        </w:rPr>
        <w:t>também da Bahia, Sergipe e Minas Gerais e queremos que em 2024 alcancemos ainda mais estados com finalistas que possam representar a imensidão deste país” – afirma Preto Gourmet. A realização e criação do prêmio é do Preto Gourmet e</w:t>
      </w:r>
      <w:r w:rsidR="00D12179" w:rsidRPr="00E363C8">
        <w:rPr>
          <w:rFonts w:asciiTheme="minorHAnsi" w:hAnsiTheme="minorHAnsi" w:cstheme="minorHAnsi"/>
        </w:rPr>
        <w:t>,</w:t>
      </w:r>
      <w:r w:rsidRPr="00E363C8">
        <w:rPr>
          <w:rFonts w:asciiTheme="minorHAnsi" w:hAnsiTheme="minorHAnsi" w:cstheme="minorHAnsi"/>
        </w:rPr>
        <w:t xml:space="preserve"> em 2023</w:t>
      </w:r>
      <w:r w:rsidR="00D12179" w:rsidRPr="00E363C8">
        <w:rPr>
          <w:rFonts w:asciiTheme="minorHAnsi" w:hAnsiTheme="minorHAnsi" w:cstheme="minorHAnsi"/>
        </w:rPr>
        <w:t>, a</w:t>
      </w:r>
      <w:r w:rsidRPr="00E363C8">
        <w:rPr>
          <w:rFonts w:asciiTheme="minorHAnsi" w:hAnsiTheme="minorHAnsi" w:cstheme="minorHAnsi"/>
        </w:rPr>
        <w:t xml:space="preserve"> coordenação de provas práticas é do Chef Rubens Gonçalo – Diretor de Alimentos e Bebidas do Rio Othon Palace (Copacabana). A equipe do prêmio é composta pelas alunas de Gastronomia da UFRJ Ana Flávia Calixto e Giulia Trotta.</w:t>
      </w:r>
    </w:p>
    <w:p w14:paraId="6FAF5359" w14:textId="0BE8C245" w:rsidR="00263905" w:rsidRDefault="00263905" w:rsidP="00BC22FD">
      <w:pPr>
        <w:jc w:val="both"/>
        <w:rPr>
          <w:rFonts w:asciiTheme="minorHAnsi" w:hAnsiTheme="minorHAnsi" w:cstheme="minorHAnsi"/>
          <w:b/>
          <w:bCs/>
        </w:rPr>
      </w:pPr>
    </w:p>
    <w:p w14:paraId="5F104331" w14:textId="37DD564F" w:rsidR="00CA024D" w:rsidRDefault="00CA024D" w:rsidP="00BC22FD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 premiação</w:t>
      </w:r>
    </w:p>
    <w:p w14:paraId="0CB3B37B" w14:textId="77777777" w:rsidR="00CA024D" w:rsidRPr="00E363C8" w:rsidRDefault="00CA024D" w:rsidP="00BC22FD">
      <w:pPr>
        <w:jc w:val="both"/>
        <w:rPr>
          <w:rFonts w:asciiTheme="minorHAnsi" w:hAnsiTheme="minorHAnsi" w:cstheme="minorHAnsi"/>
          <w:b/>
          <w:bCs/>
        </w:rPr>
      </w:pPr>
    </w:p>
    <w:p w14:paraId="7B718909" w14:textId="61EE3A0A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 tão esperada entrega do prêmio acontece no dia 26 de </w:t>
      </w:r>
      <w:r w:rsidR="00D12179" w:rsidRPr="00E363C8">
        <w:rPr>
          <w:rFonts w:asciiTheme="minorHAnsi" w:hAnsiTheme="minorHAnsi" w:cstheme="minorHAnsi"/>
        </w:rPr>
        <w:t>n</w:t>
      </w:r>
      <w:r w:rsidRPr="00E363C8">
        <w:rPr>
          <w:rFonts w:asciiTheme="minorHAnsi" w:hAnsiTheme="minorHAnsi" w:cstheme="minorHAnsi"/>
        </w:rPr>
        <w:t xml:space="preserve">ovembro, a partir das 17h30, no palco do Festival Gastronomia Preta. A cerimônia será conduzida pelos chefs </w:t>
      </w:r>
      <w:r w:rsidR="00CA024D">
        <w:rPr>
          <w:rFonts w:asciiTheme="minorHAnsi" w:hAnsiTheme="minorHAnsi" w:cstheme="minorHAnsi"/>
        </w:rPr>
        <w:t xml:space="preserve">Aline Guedes e </w:t>
      </w:r>
      <w:r w:rsidRPr="00E363C8">
        <w:rPr>
          <w:rFonts w:asciiTheme="minorHAnsi" w:hAnsiTheme="minorHAnsi" w:cstheme="minorHAnsi"/>
        </w:rPr>
        <w:t xml:space="preserve">Paulo Rocha. Após a cerimônia, o evento será finalizado com a bateria da Beija Flor – Escola de Samba Oficial do Festival Gastronomia Preta. </w:t>
      </w:r>
    </w:p>
    <w:p w14:paraId="2CFFA309" w14:textId="77777777" w:rsidR="00FD2FAE" w:rsidRPr="00E363C8" w:rsidRDefault="00FD2FAE" w:rsidP="00BC22FD">
      <w:pPr>
        <w:jc w:val="both"/>
        <w:rPr>
          <w:rFonts w:asciiTheme="minorHAnsi" w:hAnsiTheme="minorHAnsi" w:cstheme="minorHAnsi"/>
        </w:rPr>
      </w:pPr>
    </w:p>
    <w:p w14:paraId="532373C7" w14:textId="1F737F79" w:rsidR="00263905" w:rsidRPr="00E363C8" w:rsidRDefault="00263905" w:rsidP="00263905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  <w:b/>
          <w:bCs/>
        </w:rPr>
        <w:t>Formação Profissional</w:t>
      </w:r>
      <w:r w:rsidR="007408ED" w:rsidRPr="00E363C8">
        <w:rPr>
          <w:rFonts w:asciiTheme="minorHAnsi" w:hAnsiTheme="minorHAnsi" w:cstheme="minorHAnsi"/>
          <w:b/>
          <w:bCs/>
        </w:rPr>
        <w:t xml:space="preserve"> – o curso </w:t>
      </w:r>
      <w:proofErr w:type="spellStart"/>
      <w:r w:rsidR="007408ED" w:rsidRPr="00E363C8">
        <w:rPr>
          <w:rFonts w:asciiTheme="minorHAnsi" w:hAnsiTheme="minorHAnsi" w:cstheme="minorHAnsi"/>
          <w:b/>
          <w:bCs/>
        </w:rPr>
        <w:t>Pretonomia</w:t>
      </w:r>
      <w:proofErr w:type="spellEnd"/>
    </w:p>
    <w:p w14:paraId="1CB3360D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proofErr w:type="spellStart"/>
      <w:r w:rsidRPr="00E363C8">
        <w:rPr>
          <w:rFonts w:asciiTheme="minorHAnsi" w:hAnsiTheme="minorHAnsi" w:cstheme="minorHAnsi"/>
        </w:rPr>
        <w:t>Pretonomia</w:t>
      </w:r>
      <w:proofErr w:type="spellEnd"/>
      <w:r w:rsidRPr="00E363C8">
        <w:rPr>
          <w:rFonts w:asciiTheme="minorHAnsi" w:hAnsiTheme="minorHAnsi" w:cstheme="minorHAnsi"/>
        </w:rPr>
        <w:t xml:space="preserve"> é um neologismo para evidenciar a força do povo preto na Gastronomia, considerando os elementos culturais e a diversidade dos insumos de África. </w:t>
      </w:r>
      <w:proofErr w:type="spellStart"/>
      <w:r w:rsidRPr="00E363C8">
        <w:rPr>
          <w:rFonts w:asciiTheme="minorHAnsi" w:hAnsiTheme="minorHAnsi" w:cstheme="minorHAnsi"/>
        </w:rPr>
        <w:t>Pretonomia</w:t>
      </w:r>
      <w:proofErr w:type="spellEnd"/>
      <w:r w:rsidRPr="00E363C8">
        <w:rPr>
          <w:rFonts w:asciiTheme="minorHAnsi" w:hAnsiTheme="minorHAnsi" w:cstheme="minorHAnsi"/>
        </w:rPr>
        <w:t xml:space="preserve"> também é o nome do curso que compõe o pilar de formação profissional no Festival Gastronomia Preta e é uma parceria da Universidade Federal do Rio de Janeiro (UFRJ) com o Hilton Copacabana e com o Ministério Público do Trabalho do Rio de Janeiro (MPT-RJ). </w:t>
      </w:r>
    </w:p>
    <w:p w14:paraId="3EC35D02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53C28A81" w14:textId="641101AA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As aulas teóricas aconteceram no MPT-RJ e no CCBB RJ; e as aulas práticas na cozinha profissional do Hilton Copacabana. O curso é uma criação do professor doutor Breno Cruz – o Preto Gourmet; e contou com a </w:t>
      </w:r>
      <w:r w:rsidR="00D12179" w:rsidRPr="00E363C8">
        <w:rPr>
          <w:rFonts w:asciiTheme="minorHAnsi" w:hAnsiTheme="minorHAnsi" w:cstheme="minorHAnsi"/>
        </w:rPr>
        <w:t xml:space="preserve">participação de </w:t>
      </w:r>
      <w:r w:rsidRPr="00E363C8">
        <w:rPr>
          <w:rFonts w:asciiTheme="minorHAnsi" w:hAnsiTheme="minorHAnsi" w:cstheme="minorHAnsi"/>
        </w:rPr>
        <w:t xml:space="preserve">profissionais do Hilton – principalmente o chef executivo Pablo Ferreyra. </w:t>
      </w:r>
    </w:p>
    <w:p w14:paraId="17AB8B4A" w14:textId="77777777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</w:p>
    <w:p w14:paraId="69D608FB" w14:textId="52C37292" w:rsidR="00263905" w:rsidRPr="00E363C8" w:rsidRDefault="007408ED" w:rsidP="00BC22FD">
      <w:pPr>
        <w:jc w:val="both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</w:rPr>
        <w:t xml:space="preserve">O curso presencial de formação de 57 horas-aula foi gratuito, teve 218 inscrições; selecionou e formou </w:t>
      </w:r>
      <w:bookmarkStart w:id="0" w:name="_Hlk149060579"/>
      <w:r w:rsidRPr="00E363C8">
        <w:rPr>
          <w:rFonts w:asciiTheme="minorHAnsi" w:hAnsiTheme="minorHAnsi" w:cstheme="minorHAnsi"/>
        </w:rPr>
        <w:t>21 pessoas da região metropolitana do Rio de Janeiro (RJ)</w:t>
      </w:r>
      <w:bookmarkEnd w:id="0"/>
      <w:r w:rsidRPr="00E363C8">
        <w:rPr>
          <w:rFonts w:asciiTheme="minorHAnsi" w:hAnsiTheme="minorHAnsi" w:cstheme="minorHAnsi"/>
        </w:rPr>
        <w:t xml:space="preserve">. O curso teve início dia 18 de </w:t>
      </w:r>
      <w:proofErr w:type="gramStart"/>
      <w:r w:rsidR="00D12179" w:rsidRPr="00E363C8">
        <w:rPr>
          <w:rFonts w:asciiTheme="minorHAnsi" w:hAnsiTheme="minorHAnsi" w:cstheme="minorHAnsi"/>
        </w:rPr>
        <w:t>s</w:t>
      </w:r>
      <w:r w:rsidRPr="00E363C8">
        <w:rPr>
          <w:rFonts w:asciiTheme="minorHAnsi" w:hAnsiTheme="minorHAnsi" w:cstheme="minorHAnsi"/>
        </w:rPr>
        <w:t>etembro  de</w:t>
      </w:r>
      <w:proofErr w:type="gramEnd"/>
      <w:r w:rsidRPr="00E363C8">
        <w:rPr>
          <w:rFonts w:asciiTheme="minorHAnsi" w:hAnsiTheme="minorHAnsi" w:cstheme="minorHAnsi"/>
        </w:rPr>
        <w:t xml:space="preserve"> 2023 </w:t>
      </w:r>
      <w:r w:rsidR="00D12179" w:rsidRPr="00E363C8">
        <w:rPr>
          <w:rFonts w:asciiTheme="minorHAnsi" w:hAnsiTheme="minorHAnsi" w:cstheme="minorHAnsi"/>
        </w:rPr>
        <w:t>e</w:t>
      </w:r>
      <w:r w:rsidRPr="00E363C8">
        <w:rPr>
          <w:rFonts w:asciiTheme="minorHAnsi" w:hAnsiTheme="minorHAnsi" w:cstheme="minorHAnsi"/>
        </w:rPr>
        <w:t xml:space="preserve"> terminou no dia 05 de Outubro. A taxa de evasão e frequência foi um sucesso: não houve evasão e a taxa de comparecimento dos alunos em três semanas de curso foi de 99,24% - um índice altíssimo quando se considera a evasão em projetos sociais.</w:t>
      </w:r>
    </w:p>
    <w:p w14:paraId="6D83CE56" w14:textId="77777777" w:rsidR="007408ED" w:rsidRPr="00E363C8" w:rsidRDefault="007408ED" w:rsidP="007408ED">
      <w:pPr>
        <w:jc w:val="both"/>
        <w:rPr>
          <w:rFonts w:asciiTheme="minorHAnsi" w:hAnsiTheme="minorHAnsi" w:cstheme="minorHAnsi"/>
        </w:rPr>
      </w:pPr>
    </w:p>
    <w:p w14:paraId="3865CBD8" w14:textId="73744E22" w:rsidR="007408ED" w:rsidRPr="00E363C8" w:rsidRDefault="007408ED" w:rsidP="007408E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O recém</w:t>
      </w:r>
      <w:r w:rsidR="00D12179" w:rsidRPr="00E363C8">
        <w:rPr>
          <w:rFonts w:asciiTheme="minorHAnsi" w:hAnsiTheme="minorHAnsi" w:cstheme="minorHAnsi"/>
        </w:rPr>
        <w:t>-</w:t>
      </w:r>
      <w:r w:rsidRPr="00E363C8">
        <w:rPr>
          <w:rFonts w:asciiTheme="minorHAnsi" w:hAnsiTheme="minorHAnsi" w:cstheme="minorHAnsi"/>
        </w:rPr>
        <w:t xml:space="preserve">criado projeto de extensão </w:t>
      </w:r>
      <w:proofErr w:type="spellStart"/>
      <w:r w:rsidRPr="00E363C8">
        <w:rPr>
          <w:rFonts w:asciiTheme="minorHAnsi" w:hAnsiTheme="minorHAnsi" w:cstheme="minorHAnsi"/>
        </w:rPr>
        <w:t>Pretonomia</w:t>
      </w:r>
      <w:proofErr w:type="spellEnd"/>
      <w:r w:rsidRPr="00E363C8">
        <w:rPr>
          <w:rFonts w:asciiTheme="minorHAnsi" w:hAnsiTheme="minorHAnsi" w:cstheme="minorHAnsi"/>
        </w:rPr>
        <w:t xml:space="preserve"> foi eleito o melhor projeto de impacto social da Rede Hilton de Hotéis nas Américas. A parceria da UFRJ com o Hilton Copacabana e o Ministério Público do Trabalho do Rio de Janeiro (MPT-RJ) foi o projeto escolhido para representar as Américas no concurso mundial da </w:t>
      </w:r>
      <w:r w:rsidRPr="00E363C8">
        <w:rPr>
          <w:rFonts w:asciiTheme="minorHAnsi" w:hAnsiTheme="minorHAnsi" w:cstheme="minorHAnsi"/>
          <w:i/>
          <w:iCs/>
        </w:rPr>
        <w:t>Hilton Global Foundation</w:t>
      </w:r>
      <w:r w:rsidRPr="00E363C8">
        <w:rPr>
          <w:rFonts w:asciiTheme="minorHAnsi" w:hAnsiTheme="minorHAnsi" w:cstheme="minorHAnsi"/>
        </w:rPr>
        <w:t xml:space="preserve">. O </w:t>
      </w:r>
      <w:proofErr w:type="spellStart"/>
      <w:r w:rsidRPr="00E363C8">
        <w:rPr>
          <w:rFonts w:asciiTheme="minorHAnsi" w:hAnsiTheme="minorHAnsi" w:cstheme="minorHAnsi"/>
        </w:rPr>
        <w:t>Pretonomia</w:t>
      </w:r>
      <w:proofErr w:type="spellEnd"/>
      <w:r w:rsidRPr="00E363C8">
        <w:rPr>
          <w:rFonts w:asciiTheme="minorHAnsi" w:hAnsiTheme="minorHAnsi" w:cstheme="minorHAnsi"/>
        </w:rPr>
        <w:t xml:space="preserve"> concorreu com mais de 5 mil hotéis nas Américas e o projeto ficou </w:t>
      </w:r>
      <w:r w:rsidR="00D12179" w:rsidRPr="00E363C8">
        <w:rPr>
          <w:rFonts w:asciiTheme="minorHAnsi" w:hAnsiTheme="minorHAnsi" w:cstheme="minorHAnsi"/>
        </w:rPr>
        <w:t>à</w:t>
      </w:r>
      <w:r w:rsidRPr="00E363C8">
        <w:rPr>
          <w:rFonts w:asciiTheme="minorHAnsi" w:hAnsiTheme="minorHAnsi" w:cstheme="minorHAnsi"/>
        </w:rPr>
        <w:t xml:space="preserve"> frente de projetos dos Estados Unidos, Canadá, México e outros países da América Latina.</w:t>
      </w:r>
    </w:p>
    <w:p w14:paraId="713C4646" w14:textId="3060E736" w:rsidR="007408ED" w:rsidRPr="00E363C8" w:rsidRDefault="007408ED" w:rsidP="00BC22FD">
      <w:pPr>
        <w:jc w:val="both"/>
        <w:rPr>
          <w:rFonts w:asciiTheme="minorHAnsi" w:hAnsiTheme="minorHAnsi" w:cstheme="minorHAnsi"/>
          <w:b/>
          <w:bCs/>
        </w:rPr>
      </w:pPr>
    </w:p>
    <w:p w14:paraId="1092DF28" w14:textId="77E77854" w:rsidR="007408ED" w:rsidRPr="00E363C8" w:rsidRDefault="007408ED" w:rsidP="00BC22FD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 formação profissional empreendida neste pilar do Festival Gastronomia Preta tem como objetivo pensar na cadeia como um todo e envolveu três eixos: Cidadania, Gestão e Culinária. Os alunos formados pelo </w:t>
      </w:r>
      <w:proofErr w:type="spellStart"/>
      <w:r w:rsidRPr="00E363C8">
        <w:rPr>
          <w:rFonts w:asciiTheme="minorHAnsi" w:hAnsiTheme="minorHAnsi" w:cstheme="minorHAnsi"/>
        </w:rPr>
        <w:t>Pretonomia</w:t>
      </w:r>
      <w:proofErr w:type="spellEnd"/>
      <w:r w:rsidRPr="00E363C8">
        <w:rPr>
          <w:rFonts w:asciiTheme="minorHAnsi" w:hAnsiTheme="minorHAnsi" w:cstheme="minorHAnsi"/>
        </w:rPr>
        <w:t xml:space="preserve"> </w:t>
      </w:r>
      <w:r w:rsidR="00D12179" w:rsidRPr="00E363C8">
        <w:rPr>
          <w:rFonts w:asciiTheme="minorHAnsi" w:hAnsiTheme="minorHAnsi" w:cstheme="minorHAnsi"/>
        </w:rPr>
        <w:t>vão poder comercializar três pratos aprendidos durante o curso na barraca de mesmo nome na feira gastronômica que faz parte do Festival, completando o processo de profissionalização envolvido na formação</w:t>
      </w:r>
      <w:r w:rsidRPr="00E363C8">
        <w:rPr>
          <w:rFonts w:asciiTheme="minorHAnsi" w:hAnsiTheme="minorHAnsi" w:cstheme="minorHAnsi"/>
        </w:rPr>
        <w:t>.</w:t>
      </w:r>
    </w:p>
    <w:p w14:paraId="0C17E9CE" w14:textId="42F93340" w:rsidR="007408ED" w:rsidRPr="00E363C8" w:rsidRDefault="007408ED" w:rsidP="00BC22FD">
      <w:pPr>
        <w:jc w:val="both"/>
        <w:rPr>
          <w:rFonts w:asciiTheme="minorHAnsi" w:hAnsiTheme="minorHAnsi" w:cstheme="minorHAnsi"/>
          <w:b/>
          <w:bCs/>
        </w:rPr>
      </w:pPr>
    </w:p>
    <w:p w14:paraId="13CC60B8" w14:textId="3D74504D" w:rsidR="00D709D2" w:rsidRPr="00E363C8" w:rsidRDefault="00D709D2" w:rsidP="00D709D2">
      <w:pPr>
        <w:jc w:val="both"/>
        <w:rPr>
          <w:rFonts w:asciiTheme="minorHAnsi" w:hAnsiTheme="minorHAnsi" w:cstheme="minorHAnsi"/>
          <w:b/>
          <w:bCs/>
        </w:rPr>
      </w:pPr>
      <w:r w:rsidRPr="00E363C8">
        <w:rPr>
          <w:rFonts w:asciiTheme="minorHAnsi" w:hAnsiTheme="minorHAnsi" w:cstheme="minorHAnsi"/>
          <w:b/>
          <w:bCs/>
        </w:rPr>
        <w:t xml:space="preserve">O </w:t>
      </w:r>
      <w:r w:rsidR="00587FD0">
        <w:rPr>
          <w:rFonts w:asciiTheme="minorHAnsi" w:hAnsiTheme="minorHAnsi" w:cstheme="minorHAnsi"/>
          <w:b/>
          <w:bCs/>
        </w:rPr>
        <w:t>idealizador</w:t>
      </w:r>
    </w:p>
    <w:p w14:paraId="22A722BA" w14:textId="237C15E3" w:rsidR="00D709D2" w:rsidRPr="00E363C8" w:rsidRDefault="00D709D2" w:rsidP="00D709D2">
      <w:pPr>
        <w:jc w:val="both"/>
        <w:rPr>
          <w:rFonts w:asciiTheme="minorHAnsi" w:hAnsiTheme="minorHAnsi" w:cstheme="minorHAnsi"/>
        </w:rPr>
      </w:pPr>
    </w:p>
    <w:p w14:paraId="00EBEFAC" w14:textId="5B6D95ED" w:rsidR="00D709D2" w:rsidRPr="00E363C8" w:rsidRDefault="00D709D2" w:rsidP="00D709D2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O responsável e criador dest</w:t>
      </w:r>
      <w:r w:rsidR="00587FD0">
        <w:rPr>
          <w:rFonts w:asciiTheme="minorHAnsi" w:hAnsiTheme="minorHAnsi" w:cstheme="minorHAnsi"/>
        </w:rPr>
        <w:t>e</w:t>
      </w:r>
      <w:r w:rsidRPr="00E363C8">
        <w:rPr>
          <w:rFonts w:asciiTheme="minorHAnsi" w:hAnsiTheme="minorHAnsi" w:cstheme="minorHAnsi"/>
        </w:rPr>
        <w:t xml:space="preserve"> grande </w:t>
      </w:r>
      <w:r w:rsidR="00587FD0">
        <w:rPr>
          <w:rFonts w:asciiTheme="minorHAnsi" w:hAnsiTheme="minorHAnsi" w:cstheme="minorHAnsi"/>
        </w:rPr>
        <w:t>evento</w:t>
      </w:r>
      <w:r w:rsidRPr="00E363C8">
        <w:rPr>
          <w:rFonts w:asciiTheme="minorHAnsi" w:hAnsiTheme="minorHAnsi" w:cstheme="minorHAnsi"/>
        </w:rPr>
        <w:t xml:space="preserve"> é o </w:t>
      </w:r>
      <w:hyperlink r:id="rId13" w:history="1">
        <w:r w:rsidRPr="00E363C8">
          <w:rPr>
            <w:rStyle w:val="Hyperlink"/>
            <w:rFonts w:asciiTheme="minorHAnsi" w:hAnsiTheme="minorHAnsi" w:cstheme="minorHAnsi"/>
          </w:rPr>
          <w:t>Preto Gourmet</w:t>
        </w:r>
      </w:hyperlink>
      <w:r w:rsidRPr="00E363C8">
        <w:rPr>
          <w:rStyle w:val="Refdenotaderodap"/>
          <w:rFonts w:asciiTheme="minorHAnsi" w:hAnsiTheme="minorHAnsi" w:cstheme="minorHAnsi"/>
        </w:rPr>
        <w:footnoteReference w:id="1"/>
      </w:r>
      <w:r w:rsidRPr="00E363C8">
        <w:rPr>
          <w:rFonts w:asciiTheme="minorHAnsi" w:hAnsiTheme="minorHAnsi" w:cstheme="minorHAnsi"/>
        </w:rPr>
        <w:t xml:space="preserve"> – o professor Breno Cruz. O pesquisador e extensionista divide seu tempo com o que ama fazer: empreender socialmente e olhar para as minorias (até porque ele fez e faz parte delas). Breno hoje é </w:t>
      </w:r>
      <w:r w:rsidRPr="00E363C8">
        <w:rPr>
          <w:rFonts w:asciiTheme="minorHAnsi" w:hAnsiTheme="minorHAnsi" w:cstheme="minorHAnsi"/>
        </w:rPr>
        <w:lastRenderedPageBreak/>
        <w:t xml:space="preserve">respeitado na mídia especializada em Gastronomia em função dessa trajetória com </w:t>
      </w:r>
      <w:r w:rsidR="003F1F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74B5C28E" wp14:editId="78BBEF3C">
            <wp:simplePos x="0" y="0"/>
            <wp:positionH relativeFrom="margin">
              <wp:posOffset>-635</wp:posOffset>
            </wp:positionH>
            <wp:positionV relativeFrom="paragraph">
              <wp:posOffset>349250</wp:posOffset>
            </wp:positionV>
            <wp:extent cx="2499360" cy="3749040"/>
            <wp:effectExtent l="0" t="0" r="0" b="3810"/>
            <wp:wrapSquare wrapText="bothSides"/>
            <wp:docPr id="1994508208" name="Imagem 4" descr="Homem com os braços para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08208" name="Imagem 4" descr="Homem com os braços para cima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3C8">
        <w:rPr>
          <w:rFonts w:asciiTheme="minorHAnsi" w:hAnsiTheme="minorHAnsi" w:cstheme="minorHAnsi"/>
        </w:rPr>
        <w:t>recorte em raça, gênero e diversidade no segmento de Alimentos e Bebidas.</w:t>
      </w:r>
    </w:p>
    <w:p w14:paraId="76565280" w14:textId="77777777" w:rsidR="00D709D2" w:rsidRPr="00E363C8" w:rsidRDefault="00D709D2" w:rsidP="00D709D2">
      <w:pPr>
        <w:jc w:val="both"/>
        <w:rPr>
          <w:rFonts w:asciiTheme="minorHAnsi" w:hAnsiTheme="minorHAnsi" w:cstheme="minorHAnsi"/>
        </w:rPr>
      </w:pPr>
    </w:p>
    <w:p w14:paraId="68A80178" w14:textId="77777777" w:rsidR="00D709D2" w:rsidRPr="00E363C8" w:rsidRDefault="00D709D2" w:rsidP="00D709D2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De Viçosa, Minas Gerais, chegou ao Rio em 2004 para estagiar na Fundação </w:t>
      </w:r>
      <w:proofErr w:type="spellStart"/>
      <w:r w:rsidRPr="00E363C8">
        <w:rPr>
          <w:rFonts w:asciiTheme="minorHAnsi" w:hAnsiTheme="minorHAnsi" w:cstheme="minorHAnsi"/>
        </w:rPr>
        <w:t>Getulio</w:t>
      </w:r>
      <w:proofErr w:type="spellEnd"/>
      <w:r w:rsidRPr="00E363C8">
        <w:rPr>
          <w:rFonts w:asciiTheme="minorHAnsi" w:hAnsiTheme="minorHAnsi" w:cstheme="minorHAnsi"/>
        </w:rPr>
        <w:t xml:space="preserve"> Vargas, concluiu Mestrado em Administração Pública na Escola Brasileira de Administração Pública e de Empresas (</w:t>
      </w:r>
      <w:proofErr w:type="spellStart"/>
      <w:r w:rsidRPr="00E363C8">
        <w:rPr>
          <w:rFonts w:asciiTheme="minorHAnsi" w:hAnsiTheme="minorHAnsi" w:cstheme="minorHAnsi"/>
        </w:rPr>
        <w:t>Ebape</w:t>
      </w:r>
      <w:proofErr w:type="spellEnd"/>
      <w:r w:rsidRPr="00E363C8">
        <w:rPr>
          <w:rFonts w:asciiTheme="minorHAnsi" w:hAnsiTheme="minorHAnsi" w:cstheme="minorHAnsi"/>
        </w:rPr>
        <w:t>-FGV) e doutorado na Escola de Administração de Empresas de São Paulo (</w:t>
      </w:r>
      <w:proofErr w:type="spellStart"/>
      <w:r w:rsidRPr="00E363C8">
        <w:rPr>
          <w:rFonts w:asciiTheme="minorHAnsi" w:hAnsiTheme="minorHAnsi" w:cstheme="minorHAnsi"/>
        </w:rPr>
        <w:t>Eaesp</w:t>
      </w:r>
      <w:proofErr w:type="spellEnd"/>
      <w:r w:rsidRPr="00E363C8">
        <w:rPr>
          <w:rFonts w:asciiTheme="minorHAnsi" w:hAnsiTheme="minorHAnsi" w:cstheme="minorHAnsi"/>
        </w:rPr>
        <w:t>-FGV). Hoje é pós-doutor em Comunicação (UERJ) e coleciona novos sonhos: transformar a vida de pessoas pretas e pardas na Gastronomia. E, por isso, em 2022, criou o Prêmio Gastronomia Preta.</w:t>
      </w:r>
    </w:p>
    <w:p w14:paraId="104D3F79" w14:textId="77777777" w:rsidR="00D709D2" w:rsidRPr="00E363C8" w:rsidRDefault="00D709D2" w:rsidP="00D709D2">
      <w:pPr>
        <w:jc w:val="both"/>
        <w:rPr>
          <w:rFonts w:asciiTheme="minorHAnsi" w:hAnsiTheme="minorHAnsi" w:cstheme="minorHAnsi"/>
        </w:rPr>
      </w:pPr>
    </w:p>
    <w:p w14:paraId="619E9366" w14:textId="69798217" w:rsidR="00587FD0" w:rsidRDefault="00D709D2" w:rsidP="39885BF2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Como professor do Bacharelado em Gastronomia da UFRJ no eixo de Administração (sua formação acadêmica), Breno leciona e pesquisa temas relacionados à avaliação de restaurantes e é defensor há anos de processos de gestão socialmente responsáveis – seu tema de doutorado foi boicote do consumidor (ele é referência na área no Brasil e no exterior). </w:t>
      </w:r>
    </w:p>
    <w:p w14:paraId="03F60A0D" w14:textId="77777777" w:rsidR="00587FD0" w:rsidRDefault="00587FD0" w:rsidP="39885BF2">
      <w:pPr>
        <w:jc w:val="both"/>
        <w:rPr>
          <w:rFonts w:asciiTheme="minorHAnsi" w:hAnsiTheme="minorHAnsi" w:cstheme="minorHAnsi"/>
        </w:rPr>
      </w:pPr>
    </w:p>
    <w:p w14:paraId="6254AD24" w14:textId="77777777" w:rsidR="00587FD0" w:rsidRPr="00E363C8" w:rsidRDefault="00587FD0" w:rsidP="00587FD0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 realização do Festival Gastronomia Preta é da ONG SAV Social, do Centro Cultural Banco do Brasil Rio de Janeiro e da FGP Eventos Gastronômicos. </w:t>
      </w:r>
    </w:p>
    <w:p w14:paraId="658337E9" w14:textId="77777777" w:rsidR="00587FD0" w:rsidRPr="00E363C8" w:rsidRDefault="00587FD0" w:rsidP="00587FD0">
      <w:pPr>
        <w:jc w:val="both"/>
        <w:rPr>
          <w:rFonts w:asciiTheme="minorHAnsi" w:hAnsiTheme="minorHAnsi" w:cstheme="minorHAnsi"/>
        </w:rPr>
      </w:pPr>
    </w:p>
    <w:p w14:paraId="7604CCD1" w14:textId="77777777" w:rsidR="00587FD0" w:rsidRPr="00E363C8" w:rsidRDefault="00587FD0" w:rsidP="00587FD0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Como parceiros, o Festival conta com a Secretaria do Meio Ambiente e do Clima da Cidade do Rio de Janeiro e com o Ministério Público do Trabalho do Rio de Janeiro. </w:t>
      </w:r>
    </w:p>
    <w:p w14:paraId="313272B3" w14:textId="77777777" w:rsidR="00587FD0" w:rsidRPr="00E363C8" w:rsidRDefault="00587FD0" w:rsidP="00587FD0">
      <w:pPr>
        <w:jc w:val="both"/>
        <w:rPr>
          <w:rFonts w:asciiTheme="minorHAnsi" w:hAnsiTheme="minorHAnsi" w:cstheme="minorHAnsi"/>
        </w:rPr>
      </w:pPr>
    </w:p>
    <w:p w14:paraId="776711C5" w14:textId="4F1BD0AC" w:rsidR="00587FD0" w:rsidRPr="00E363C8" w:rsidRDefault="00587FD0" w:rsidP="00587FD0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O patrocínio master é da </w:t>
      </w:r>
      <w:proofErr w:type="spellStart"/>
      <w:r w:rsidRPr="00E363C8">
        <w:rPr>
          <w:rFonts w:asciiTheme="minorHAnsi" w:hAnsiTheme="minorHAnsi" w:cstheme="minorHAnsi"/>
        </w:rPr>
        <w:t>Cacildis</w:t>
      </w:r>
      <w:proofErr w:type="spellEnd"/>
      <w:r w:rsidRPr="00E363C8">
        <w:rPr>
          <w:rFonts w:asciiTheme="minorHAnsi" w:hAnsiTheme="minorHAnsi" w:cstheme="minorHAnsi"/>
        </w:rPr>
        <w:t xml:space="preserve"> e Nestl</w:t>
      </w:r>
      <w:r w:rsidR="00A603D3">
        <w:rPr>
          <w:rFonts w:asciiTheme="minorHAnsi" w:hAnsiTheme="minorHAnsi" w:cstheme="minorHAnsi"/>
        </w:rPr>
        <w:t>é</w:t>
      </w:r>
      <w:r w:rsidRPr="00E363C8">
        <w:rPr>
          <w:rFonts w:asciiTheme="minorHAnsi" w:hAnsiTheme="minorHAnsi" w:cstheme="minorHAnsi"/>
        </w:rPr>
        <w:t xml:space="preserve">. </w:t>
      </w:r>
    </w:p>
    <w:p w14:paraId="6DB42931" w14:textId="29254692" w:rsidR="39885BF2" w:rsidRPr="00E363C8" w:rsidRDefault="39885BF2" w:rsidP="39885BF2">
      <w:pPr>
        <w:jc w:val="both"/>
        <w:rPr>
          <w:rFonts w:asciiTheme="minorHAnsi" w:hAnsiTheme="minorHAnsi" w:cstheme="minorHAnsi"/>
        </w:rPr>
      </w:pPr>
    </w:p>
    <w:p w14:paraId="01472E77" w14:textId="77777777" w:rsidR="00A77BB4" w:rsidRPr="00A77BB4" w:rsidRDefault="00A77BB4" w:rsidP="00A77BB4">
      <w:pPr>
        <w:spacing w:after="160" w:line="259" w:lineRule="auto"/>
        <w:rPr>
          <w:rFonts w:asciiTheme="minorHAnsi" w:eastAsiaTheme="minorHAnsi" w:hAnsiTheme="minorHAnsi" w:cstheme="minorHAnsi"/>
          <w:b/>
          <w:bCs/>
          <w:kern w:val="2"/>
          <w:u w:val="single"/>
          <w:lang w:eastAsia="en-US"/>
          <w14:ligatures w14:val="standardContextual"/>
        </w:rPr>
      </w:pPr>
      <w:r w:rsidRPr="00A77BB4">
        <w:rPr>
          <w:rFonts w:asciiTheme="minorHAnsi" w:eastAsiaTheme="minorHAnsi" w:hAnsiTheme="minorHAnsi" w:cstheme="minorHAnsi"/>
          <w:b/>
          <w:bCs/>
          <w:kern w:val="2"/>
          <w:u w:val="single"/>
          <w:lang w:eastAsia="en-US"/>
          <w14:ligatures w14:val="standardContextual"/>
        </w:rPr>
        <w:t>Serviço</w:t>
      </w:r>
    </w:p>
    <w:p w14:paraId="22CE37E4" w14:textId="77777777" w:rsidR="00A77BB4" w:rsidRPr="00A77BB4" w:rsidRDefault="00A77BB4" w:rsidP="00A77BB4">
      <w:pPr>
        <w:rPr>
          <w:rFonts w:asciiTheme="minorHAnsi" w:eastAsia="Calibri" w:hAnsiTheme="minorHAnsi" w:cstheme="minorHAnsi"/>
          <w:b/>
          <w:bCs/>
        </w:rPr>
      </w:pPr>
      <w:bookmarkStart w:id="1" w:name="_Hlk149057735"/>
      <w:r w:rsidRPr="00A77BB4">
        <w:rPr>
          <w:rFonts w:asciiTheme="minorHAnsi" w:eastAsia="Calibri" w:hAnsiTheme="minorHAnsi" w:cstheme="minorHAnsi"/>
          <w:b/>
          <w:bCs/>
        </w:rPr>
        <w:t>Festival Gastronomia Preta</w:t>
      </w:r>
    </w:p>
    <w:p w14:paraId="5C42E332" w14:textId="77777777" w:rsidR="00A77BB4" w:rsidRPr="00A77BB4" w:rsidRDefault="00A77BB4" w:rsidP="00A77BB4">
      <w:pPr>
        <w:rPr>
          <w:rFonts w:asciiTheme="minorHAnsi" w:eastAsia="Calibri" w:hAnsiTheme="minorHAnsi" w:cstheme="minorHAnsi"/>
          <w:b/>
          <w:bCs/>
        </w:rPr>
      </w:pPr>
      <w:r w:rsidRPr="00A77BB4">
        <w:rPr>
          <w:rFonts w:asciiTheme="minorHAnsi" w:eastAsia="Calibri" w:hAnsiTheme="minorHAnsi" w:cstheme="minorHAnsi"/>
          <w:b/>
          <w:bCs/>
        </w:rPr>
        <w:t>25 e 26 de novembro de 2023</w:t>
      </w:r>
    </w:p>
    <w:p w14:paraId="0D12D171" w14:textId="77777777" w:rsidR="00A77BB4" w:rsidRPr="00A77BB4" w:rsidRDefault="00A77BB4" w:rsidP="00A77BB4">
      <w:pPr>
        <w:rPr>
          <w:rFonts w:asciiTheme="minorHAnsi" w:eastAsia="Calibri" w:hAnsiTheme="minorHAnsi" w:cstheme="minorHAnsi"/>
          <w:b/>
          <w:bCs/>
        </w:rPr>
      </w:pPr>
      <w:r w:rsidRPr="00A77BB4">
        <w:rPr>
          <w:rFonts w:asciiTheme="minorHAnsi" w:eastAsia="Calibri" w:hAnsiTheme="minorHAnsi" w:cstheme="minorHAnsi"/>
          <w:b/>
          <w:bCs/>
        </w:rPr>
        <w:t>Das 12h às 20h</w:t>
      </w:r>
    </w:p>
    <w:p w14:paraId="25F996CC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Entrada Gratuita. Sujeito a lotação.</w:t>
      </w:r>
    </w:p>
    <w:p w14:paraId="731AD32B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Ingressos: acompanhe a divulgação em bb.com.br/cultura.</w:t>
      </w:r>
    </w:p>
    <w:p w14:paraId="67240843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</w:p>
    <w:p w14:paraId="6C5DE50D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gastronomiapreta.com.br</w:t>
      </w:r>
    </w:p>
    <w:p w14:paraId="69292772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@festivalgastronomiapreta</w:t>
      </w:r>
    </w:p>
    <w:p w14:paraId="6ADB26D7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</w:p>
    <w:p w14:paraId="746DEB8E" w14:textId="77777777" w:rsidR="00A77BB4" w:rsidRPr="00A77BB4" w:rsidRDefault="00A77BB4" w:rsidP="00A77BB4">
      <w:pPr>
        <w:rPr>
          <w:rFonts w:asciiTheme="minorHAnsi" w:eastAsia="Calibri" w:hAnsiTheme="minorHAnsi" w:cstheme="minorHAnsi"/>
          <w:b/>
          <w:bCs/>
        </w:rPr>
      </w:pPr>
      <w:r w:rsidRPr="00A77BB4">
        <w:rPr>
          <w:rFonts w:asciiTheme="minorHAnsi" w:eastAsia="Calibri" w:hAnsiTheme="minorHAnsi" w:cstheme="minorHAnsi"/>
          <w:b/>
          <w:bCs/>
        </w:rPr>
        <w:t xml:space="preserve">Cozinha Show Benê Ricardo, Ciclo de debates Mussum e Espaço </w:t>
      </w:r>
      <w:proofErr w:type="spellStart"/>
      <w:r w:rsidRPr="00A77BB4">
        <w:rPr>
          <w:rFonts w:asciiTheme="minorHAnsi" w:eastAsia="Calibri" w:hAnsiTheme="minorHAnsi" w:cstheme="minorHAnsi"/>
          <w:b/>
          <w:bCs/>
        </w:rPr>
        <w:t>Omô</w:t>
      </w:r>
      <w:proofErr w:type="spellEnd"/>
    </w:p>
    <w:p w14:paraId="37F2A4B1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Local: Centro Cultural Banco do Brasil</w:t>
      </w:r>
    </w:p>
    <w:p w14:paraId="72A4E8BF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Endereço: Rua Primeiro de Março, 66 - Centro – Rio de Janeiro (RJ)</w:t>
      </w:r>
    </w:p>
    <w:p w14:paraId="3B81EE68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 xml:space="preserve">Contato: (21) 3808-2020 | </w:t>
      </w:r>
      <w:hyperlink r:id="rId15">
        <w:r w:rsidRPr="00A77BB4">
          <w:rPr>
            <w:rFonts w:asciiTheme="minorHAnsi" w:eastAsia="Calibri" w:hAnsiTheme="minorHAnsi" w:cstheme="minorHAnsi"/>
            <w:color w:val="0563C1" w:themeColor="hyperlink"/>
            <w:u w:val="single"/>
          </w:rPr>
          <w:t>ccbbrio@bb.com.br</w:t>
        </w:r>
      </w:hyperlink>
      <w:r w:rsidRPr="00A77BB4">
        <w:rPr>
          <w:rFonts w:asciiTheme="minorHAnsi" w:eastAsia="Calibri" w:hAnsiTheme="minorHAnsi" w:cstheme="minorHAnsi"/>
        </w:rPr>
        <w:t xml:space="preserve"> </w:t>
      </w:r>
    </w:p>
    <w:p w14:paraId="02A3F1EA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</w:p>
    <w:p w14:paraId="66844139" w14:textId="77777777" w:rsidR="00A77BB4" w:rsidRPr="00A77BB4" w:rsidRDefault="00A77BB4" w:rsidP="00A77BB4">
      <w:pPr>
        <w:rPr>
          <w:rFonts w:asciiTheme="minorHAnsi" w:eastAsia="Calibri" w:hAnsiTheme="minorHAnsi" w:cstheme="minorHAnsi"/>
          <w:b/>
          <w:bCs/>
        </w:rPr>
      </w:pPr>
      <w:r w:rsidRPr="00A77BB4">
        <w:rPr>
          <w:rFonts w:asciiTheme="minorHAnsi" w:eastAsia="Calibri" w:hAnsiTheme="minorHAnsi" w:cstheme="minorHAnsi"/>
          <w:b/>
          <w:bCs/>
        </w:rPr>
        <w:t xml:space="preserve">Palco, feira gastronômica e premiação </w:t>
      </w:r>
    </w:p>
    <w:p w14:paraId="7AC70FC8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Local: Praça da Pira, Orla Conde – Centro - Rio de Janeiro (RJ)</w:t>
      </w:r>
    </w:p>
    <w:p w14:paraId="41B567F6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</w:p>
    <w:p w14:paraId="67622F64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 xml:space="preserve">Mais informações em bb.com.br/cultura </w:t>
      </w:r>
    </w:p>
    <w:p w14:paraId="3CC1062A" w14:textId="77777777" w:rsidR="00A77BB4" w:rsidRPr="00A77BB4" w:rsidRDefault="00A77BB4" w:rsidP="00A77BB4">
      <w:pPr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Siga também o CCBB nas redes sociais:</w:t>
      </w:r>
    </w:p>
    <w:p w14:paraId="5416563E" w14:textId="77777777" w:rsidR="00A77BB4" w:rsidRPr="00A77BB4" w:rsidRDefault="00A77BB4" w:rsidP="00A77BB4">
      <w:pPr>
        <w:spacing w:after="160" w:line="259" w:lineRule="auto"/>
        <w:rPr>
          <w:rFonts w:asciiTheme="minorHAnsi" w:eastAsia="Calibri" w:hAnsiTheme="minorHAnsi" w:cstheme="minorHAnsi"/>
        </w:rPr>
      </w:pPr>
      <w:r w:rsidRPr="00A77BB4">
        <w:rPr>
          <w:rFonts w:asciiTheme="minorHAnsi" w:eastAsia="Calibri" w:hAnsiTheme="minorHAnsi" w:cstheme="minorHAnsi"/>
        </w:rPr>
        <w:t>x.com/</w:t>
      </w:r>
      <w:proofErr w:type="spellStart"/>
      <w:r w:rsidRPr="00A77BB4">
        <w:rPr>
          <w:rFonts w:asciiTheme="minorHAnsi" w:eastAsia="Calibri" w:hAnsiTheme="minorHAnsi" w:cstheme="minorHAnsi"/>
        </w:rPr>
        <w:t>ccbb_rj</w:t>
      </w:r>
      <w:proofErr w:type="spellEnd"/>
      <w:r w:rsidRPr="00A77BB4">
        <w:rPr>
          <w:rFonts w:asciiTheme="minorHAnsi" w:eastAsia="Calibri" w:hAnsiTheme="minorHAnsi" w:cstheme="minorHAnsi"/>
        </w:rPr>
        <w:t xml:space="preserve"> | facebook.com/</w:t>
      </w:r>
      <w:proofErr w:type="spellStart"/>
      <w:proofErr w:type="gramStart"/>
      <w:r w:rsidRPr="00A77BB4">
        <w:rPr>
          <w:rFonts w:asciiTheme="minorHAnsi" w:eastAsia="Calibri" w:hAnsiTheme="minorHAnsi" w:cstheme="minorHAnsi"/>
        </w:rPr>
        <w:t>ccbb.rj</w:t>
      </w:r>
      <w:proofErr w:type="spellEnd"/>
      <w:proofErr w:type="gramEnd"/>
      <w:r w:rsidRPr="00A77BB4">
        <w:rPr>
          <w:rFonts w:asciiTheme="minorHAnsi" w:eastAsia="Calibri" w:hAnsiTheme="minorHAnsi" w:cstheme="minorHAnsi"/>
        </w:rPr>
        <w:t xml:space="preserve"> | instagram.com/</w:t>
      </w:r>
      <w:proofErr w:type="spellStart"/>
      <w:r w:rsidRPr="00A77BB4">
        <w:rPr>
          <w:rFonts w:asciiTheme="minorHAnsi" w:eastAsia="Calibri" w:hAnsiTheme="minorHAnsi" w:cstheme="minorHAnsi"/>
        </w:rPr>
        <w:t>ccbbrj</w:t>
      </w:r>
      <w:bookmarkEnd w:id="1"/>
      <w:proofErr w:type="spellEnd"/>
    </w:p>
    <w:p w14:paraId="77F77252" w14:textId="77777777" w:rsidR="00A77BB4" w:rsidRPr="00A77BB4" w:rsidRDefault="00A77BB4" w:rsidP="00A77BB4">
      <w:pPr>
        <w:spacing w:line="259" w:lineRule="auto"/>
        <w:rPr>
          <w:rFonts w:asciiTheme="minorHAnsi" w:eastAsiaTheme="minorHAnsi" w:hAnsiTheme="minorHAnsi" w:cstheme="minorHAnsi"/>
          <w:noProof/>
          <w:kern w:val="2"/>
          <w:u w:val="single"/>
          <w:lang w:eastAsia="en-US"/>
          <w14:ligatures w14:val="standardContextual"/>
        </w:rPr>
      </w:pPr>
      <w:r w:rsidRPr="00A77BB4">
        <w:rPr>
          <w:rFonts w:asciiTheme="minorHAnsi" w:eastAsiaTheme="minorHAnsi" w:hAnsiTheme="minorHAnsi" w:cstheme="minorHAnsi"/>
          <w:noProof/>
          <w:kern w:val="2"/>
          <w:u w:val="single"/>
          <w:lang w:eastAsia="en-US"/>
          <w14:ligatures w14:val="standardContextual"/>
        </w:rPr>
        <w:t xml:space="preserve">Assessoria de imprensa (CCBB RJ) </w:t>
      </w:r>
    </w:p>
    <w:p w14:paraId="310E3717" w14:textId="13E4FB8B" w:rsidR="00A77BB4" w:rsidRDefault="00A77BB4" w:rsidP="00A77BB4">
      <w:pPr>
        <w:jc w:val="both"/>
        <w:rPr>
          <w:rFonts w:asciiTheme="minorHAnsi" w:eastAsiaTheme="minorHAnsi" w:hAnsiTheme="minorHAnsi" w:cstheme="minorHAnsi"/>
          <w:noProof/>
          <w:kern w:val="2"/>
          <w:lang w:eastAsia="en-US"/>
          <w14:ligatures w14:val="standardContextual"/>
        </w:rPr>
      </w:pPr>
      <w:r w:rsidRPr="00A77BB4">
        <w:rPr>
          <w:rFonts w:asciiTheme="minorHAnsi" w:eastAsiaTheme="minorHAnsi" w:hAnsiTheme="minorHAnsi" w:cstheme="minorHAnsi"/>
          <w:noProof/>
          <w:kern w:val="2"/>
          <w:lang w:eastAsia="en-US"/>
          <w14:ligatures w14:val="standardContextual"/>
        </w:rPr>
        <w:t xml:space="preserve">Giselle Sampaio – 21 38082346 | </w:t>
      </w:r>
      <w:hyperlink r:id="rId16" w:history="1">
        <w:r w:rsidRPr="00236A75">
          <w:rPr>
            <w:rStyle w:val="Hyperlink"/>
            <w:rFonts w:asciiTheme="minorHAnsi" w:eastAsiaTheme="minorHAnsi" w:hAnsiTheme="minorHAnsi" w:cstheme="minorHAnsi"/>
            <w:noProof/>
            <w:kern w:val="2"/>
            <w:lang w:eastAsia="en-US"/>
            <w14:ligatures w14:val="standardContextual"/>
          </w:rPr>
          <w:t>gisellesampaio@bb.com.br</w:t>
        </w:r>
      </w:hyperlink>
    </w:p>
    <w:p w14:paraId="70A90E55" w14:textId="77777777" w:rsidR="00A77BB4" w:rsidRDefault="00A77BB4" w:rsidP="00A77BB4">
      <w:pPr>
        <w:jc w:val="both"/>
        <w:rPr>
          <w:rFonts w:asciiTheme="minorHAnsi" w:hAnsiTheme="minorHAnsi" w:cstheme="minorHAnsi"/>
          <w:noProof/>
        </w:rPr>
      </w:pPr>
    </w:p>
    <w:p w14:paraId="4FC8CD15" w14:textId="10EBA377" w:rsidR="2DD7551B" w:rsidRPr="00E363C8" w:rsidRDefault="00A44455" w:rsidP="00A77BB4">
      <w:pPr>
        <w:jc w:val="both"/>
        <w:rPr>
          <w:rFonts w:asciiTheme="minorHAnsi" w:hAnsiTheme="minorHAnsi" w:cstheme="minorHAnsi"/>
          <w:highlight w:val="yellow"/>
        </w:rPr>
      </w:pPr>
      <w:r w:rsidRPr="00A44455">
        <w:rPr>
          <w:rFonts w:asciiTheme="minorHAnsi" w:hAnsiTheme="minorHAnsi" w:cstheme="minorHAnsi"/>
        </w:rPr>
        <w:drawing>
          <wp:inline distT="0" distB="0" distL="0" distR="0" wp14:anchorId="3AEAC301" wp14:editId="19E1A8B5">
            <wp:extent cx="5400040" cy="20580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DD7551B" w:rsidRPr="00E363C8">
      <w:headerReference w:type="even" r:id="rId18"/>
      <w:headerReference w:type="default" r:id="rId19"/>
      <w:head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F7FD7" w14:textId="77777777" w:rsidR="00D44FAB" w:rsidRDefault="00D44FAB" w:rsidP="005708FE">
      <w:r>
        <w:separator/>
      </w:r>
    </w:p>
  </w:endnote>
  <w:endnote w:type="continuationSeparator" w:id="0">
    <w:p w14:paraId="5E6D8BCE" w14:textId="77777777" w:rsidR="00D44FAB" w:rsidRDefault="00D44FAB" w:rsidP="0057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DC9DD" w14:textId="77777777" w:rsidR="00D44FAB" w:rsidRDefault="00D44FAB" w:rsidP="005708FE">
      <w:r>
        <w:separator/>
      </w:r>
    </w:p>
  </w:footnote>
  <w:footnote w:type="continuationSeparator" w:id="0">
    <w:p w14:paraId="204ECED6" w14:textId="77777777" w:rsidR="00D44FAB" w:rsidRDefault="00D44FAB" w:rsidP="005708FE">
      <w:r>
        <w:continuationSeparator/>
      </w:r>
    </w:p>
  </w:footnote>
  <w:footnote w:id="1">
    <w:p w14:paraId="605A1200" w14:textId="77777777" w:rsidR="00D709D2" w:rsidRDefault="00D709D2" w:rsidP="00D709D2">
      <w:pPr>
        <w:pStyle w:val="Textodenotaderodap"/>
      </w:pPr>
      <w:r>
        <w:rPr>
          <w:rStyle w:val="Refdenotaderodap"/>
        </w:rPr>
        <w:footnoteRef/>
      </w:r>
      <w:r>
        <w:t xml:space="preserve"> Link para foto. Crédito do fotógrafo Lipe Borges.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CF28" w14:textId="5BD69542" w:rsidR="00045791" w:rsidRDefault="00DE177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28E841" wp14:editId="75E9B42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050844837" name="Caixa de Texto 2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2EA33" w14:textId="70DF573A" w:rsidR="00DE1773" w:rsidRPr="00DE1773" w:rsidRDefault="00DE1773" w:rsidP="00DE177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E17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8E84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#Pública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1E02EA33" w14:textId="70DF573A" w:rsidR="00DE1773" w:rsidRPr="00DE1773" w:rsidRDefault="00DE1773" w:rsidP="00DE177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E177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FFBC" w14:textId="1A00949F" w:rsidR="00045791" w:rsidRDefault="00DE1773" w:rsidP="00DE1773">
    <w:pPr>
      <w:pStyle w:val="Cabealho"/>
      <w:jc w:val="right"/>
    </w:pPr>
    <w:r>
      <w:rPr>
        <w:rFonts w:asciiTheme="minorHAnsi" w:hAnsiTheme="minorHAnsi" w:cstheme="minorHAnsi"/>
        <w:b/>
        <w:bCs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525EA5" wp14:editId="4FB828BE">
              <wp:simplePos x="10795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91150374" name="Caixa de Texto 3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BDCA73" w14:textId="070C8050" w:rsidR="00DE1773" w:rsidRPr="00DE1773" w:rsidRDefault="00DE1773" w:rsidP="00DE177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E17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25EA5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#Pública" style="position:absolute;left:0;text-align:left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14:paraId="37BDCA73" w14:textId="070C8050" w:rsidR="00DE1773" w:rsidRPr="00DE1773" w:rsidRDefault="00DE1773" w:rsidP="00DE177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E177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363C8">
      <w:rPr>
        <w:rFonts w:asciiTheme="minorHAnsi" w:hAnsiTheme="minorHAnsi" w:cstheme="minorHAnsi"/>
        <w:b/>
        <w:bCs/>
        <w:noProof/>
      </w:rPr>
      <w:drawing>
        <wp:inline distT="0" distB="0" distL="0" distR="0" wp14:anchorId="58F3C18D" wp14:editId="1A5516DE">
          <wp:extent cx="1173364" cy="1085850"/>
          <wp:effectExtent l="0" t="0" r="8255" b="0"/>
          <wp:docPr id="4" name="Imagem 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0952" cy="1148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D2A7" w14:textId="318E2491" w:rsidR="00045791" w:rsidRDefault="00DE177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1DA764" wp14:editId="2475E1DF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1652782335" name="Caixa de Texto 1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E31C28" w14:textId="6EBBF322" w:rsidR="00DE1773" w:rsidRPr="00DE1773" w:rsidRDefault="00DE1773" w:rsidP="00DE177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E17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DA764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#Pública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47E31C28" w14:textId="6EBBF322" w:rsidR="00DE1773" w:rsidRPr="00DE1773" w:rsidRDefault="00DE1773" w:rsidP="00DE177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E177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F4818"/>
    <w:multiLevelType w:val="hybridMultilevel"/>
    <w:tmpl w:val="EEBAF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70C57"/>
    <w:multiLevelType w:val="hybridMultilevel"/>
    <w:tmpl w:val="2DF2015C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6D007A32"/>
    <w:multiLevelType w:val="hybridMultilevel"/>
    <w:tmpl w:val="308CEE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822336">
    <w:abstractNumId w:val="2"/>
  </w:num>
  <w:num w:numId="2" w16cid:durableId="302085145">
    <w:abstractNumId w:val="1"/>
  </w:num>
  <w:num w:numId="3" w16cid:durableId="73743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24"/>
    <w:rsid w:val="0001573C"/>
    <w:rsid w:val="00045791"/>
    <w:rsid w:val="0005466A"/>
    <w:rsid w:val="00077EBA"/>
    <w:rsid w:val="00097F58"/>
    <w:rsid w:val="000D4ED9"/>
    <w:rsid w:val="000E6720"/>
    <w:rsid w:val="000E7D74"/>
    <w:rsid w:val="001A3CF5"/>
    <w:rsid w:val="001E12B8"/>
    <w:rsid w:val="001F0986"/>
    <w:rsid w:val="00210502"/>
    <w:rsid w:val="00263905"/>
    <w:rsid w:val="002B5B7B"/>
    <w:rsid w:val="002D647D"/>
    <w:rsid w:val="002D6D57"/>
    <w:rsid w:val="003B5296"/>
    <w:rsid w:val="003B75A5"/>
    <w:rsid w:val="003F1F55"/>
    <w:rsid w:val="003F6E06"/>
    <w:rsid w:val="00420D36"/>
    <w:rsid w:val="0043196B"/>
    <w:rsid w:val="00491FCD"/>
    <w:rsid w:val="004A7E28"/>
    <w:rsid w:val="004D08B6"/>
    <w:rsid w:val="004F6C77"/>
    <w:rsid w:val="005708FE"/>
    <w:rsid w:val="00587FD0"/>
    <w:rsid w:val="00594500"/>
    <w:rsid w:val="005F6144"/>
    <w:rsid w:val="006100F4"/>
    <w:rsid w:val="006216B7"/>
    <w:rsid w:val="00654B7D"/>
    <w:rsid w:val="006A01D9"/>
    <w:rsid w:val="006B276C"/>
    <w:rsid w:val="00727A7C"/>
    <w:rsid w:val="007408ED"/>
    <w:rsid w:val="00776D9C"/>
    <w:rsid w:val="007E6F93"/>
    <w:rsid w:val="008740B5"/>
    <w:rsid w:val="008972B5"/>
    <w:rsid w:val="008D3DFC"/>
    <w:rsid w:val="00915B90"/>
    <w:rsid w:val="00963369"/>
    <w:rsid w:val="009B4F1C"/>
    <w:rsid w:val="009C37C6"/>
    <w:rsid w:val="009D6534"/>
    <w:rsid w:val="009F6A06"/>
    <w:rsid w:val="00A16908"/>
    <w:rsid w:val="00A430F9"/>
    <w:rsid w:val="00A44455"/>
    <w:rsid w:val="00A46E68"/>
    <w:rsid w:val="00A603D3"/>
    <w:rsid w:val="00A77BB4"/>
    <w:rsid w:val="00B12D9B"/>
    <w:rsid w:val="00B66F6E"/>
    <w:rsid w:val="00BC22FD"/>
    <w:rsid w:val="00BC3CA4"/>
    <w:rsid w:val="00C13B33"/>
    <w:rsid w:val="00C47E35"/>
    <w:rsid w:val="00C62DF4"/>
    <w:rsid w:val="00C62ECC"/>
    <w:rsid w:val="00CA024D"/>
    <w:rsid w:val="00CA36ED"/>
    <w:rsid w:val="00D12179"/>
    <w:rsid w:val="00D24179"/>
    <w:rsid w:val="00D4274C"/>
    <w:rsid w:val="00D44E7B"/>
    <w:rsid w:val="00D44FAB"/>
    <w:rsid w:val="00D52D13"/>
    <w:rsid w:val="00D709D2"/>
    <w:rsid w:val="00DE1773"/>
    <w:rsid w:val="00E363C8"/>
    <w:rsid w:val="00E643A7"/>
    <w:rsid w:val="00E8473B"/>
    <w:rsid w:val="00EA3ECC"/>
    <w:rsid w:val="00ED4A2B"/>
    <w:rsid w:val="00F414B9"/>
    <w:rsid w:val="00F55924"/>
    <w:rsid w:val="00FD2FAE"/>
    <w:rsid w:val="00FE2F43"/>
    <w:rsid w:val="260FF7C4"/>
    <w:rsid w:val="2DD7551B"/>
    <w:rsid w:val="39885BF2"/>
    <w:rsid w:val="650556CC"/>
    <w:rsid w:val="673C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D84A8"/>
  <w15:chartTrackingRefBased/>
  <w15:docId w15:val="{729E0EC0-AECA-924A-B995-51074A06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534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oypena">
    <w:name w:val="oypena"/>
    <w:basedOn w:val="Fontepargpadro"/>
    <w:rsid w:val="009D6534"/>
  </w:style>
  <w:style w:type="table" w:styleId="Tabelacomgrade">
    <w:name w:val="Table Grid"/>
    <w:basedOn w:val="Tabelanormal"/>
    <w:uiPriority w:val="39"/>
    <w:rsid w:val="009D6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408E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08E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08ED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08F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08F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708F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708F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57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45791"/>
    <w:rPr>
      <w:rFonts w:ascii="Times New Roman" w:eastAsia="Times New Roman" w:hAnsi="Times New Roman" w:cs="Times New Roman"/>
      <w:lang w:eastAsia="pt-BR"/>
    </w:rPr>
  </w:style>
  <w:style w:type="paragraph" w:customStyle="1" w:styleId="xmsonormal">
    <w:name w:val="x_msonormal"/>
    <w:basedOn w:val="Normal"/>
    <w:rsid w:val="003B75A5"/>
    <w:pPr>
      <w:spacing w:before="100" w:beforeAutospacing="1" w:after="100" w:afterAutospacing="1"/>
    </w:pPr>
  </w:style>
  <w:style w:type="character" w:customStyle="1" w:styleId="xgmail-oypena">
    <w:name w:val="x_gmail-oypena"/>
    <w:basedOn w:val="Fontepargpadro"/>
    <w:rsid w:val="003B75A5"/>
  </w:style>
  <w:style w:type="paragraph" w:styleId="Rodap">
    <w:name w:val="footer"/>
    <w:basedOn w:val="Normal"/>
    <w:link w:val="RodapChar"/>
    <w:uiPriority w:val="99"/>
    <w:unhideWhenUsed/>
    <w:rsid w:val="00DE17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1773"/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rive.google.com/file/d/1uEUGXt877NesQvox_P5rpX2zL_DohO5N/view?usp=drive_lin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gastronomiapreta.com.br/_files/ugd/cf0e56_b6f2188e47d14ad499e2cf756c092b6c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gisellesampaio@bb.com.br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cbbrio@bb.com.br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CFE860332E6164F868A62B688DEFDCF" ma:contentTypeVersion="16" ma:contentTypeDescription="Crie um novo documento." ma:contentTypeScope="" ma:versionID="9a34298d5c3b9e743bd11df373868468">
  <xsd:schema xmlns:xsd="http://www.w3.org/2001/XMLSchema" xmlns:xs="http://www.w3.org/2001/XMLSchema" xmlns:p="http://schemas.microsoft.com/office/2006/metadata/properties" xmlns:ns1="http://schemas.microsoft.com/sharepoint/v3" xmlns:ns2="5f9c6d53-6615-43dc-aede-c9c2e818ae50" xmlns:ns3="07316aef-38ee-4aa2-9acd-fbf2272e50ac" targetNamespace="http://schemas.microsoft.com/office/2006/metadata/properties" ma:root="true" ma:fieldsID="201fd32f38c64c2c37ae1647af1bd50f" ns1:_="" ns2:_="" ns3:_="">
    <xsd:import namespace="http://schemas.microsoft.com/sharepoint/v3"/>
    <xsd:import namespace="5f9c6d53-6615-43dc-aede-c9c2e818ae50"/>
    <xsd:import namespace="07316aef-38ee-4aa2-9acd-fbf2272e5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c6d53-6615-43dc-aede-c9c2e818a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45dd6dcc-44c8-4e8c-814f-e99bce23ae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16aef-38ee-4aa2-9acd-fbf2272e50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6b2baf7-bece-41fd-b605-83cbe79deb6a}" ma:internalName="TaxCatchAll" ma:showField="CatchAllData" ma:web="07316aef-38ee-4aa2-9acd-fbf2272e5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7316aef-38ee-4aa2-9acd-fbf2272e50ac" xsi:nil="true"/>
    <_ip_UnifiedCompliancePolicyProperties xmlns="http://schemas.microsoft.com/sharepoint/v3" xsi:nil="true"/>
    <lcf76f155ced4ddcb4097134ff3c332f xmlns="5f9c6d53-6615-43dc-aede-c9c2e818ae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FDE6C0-9874-43DD-8BAF-710556CA0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9c6d53-6615-43dc-aede-c9c2e818ae50"/>
    <ds:schemaRef ds:uri="07316aef-38ee-4aa2-9acd-fbf2272e5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003690-4742-463E-9668-C10EA6D4AC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83962-7561-5848-BF7D-58B5BCCE38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3EE374-EDE1-4AB1-AFA1-63896E5DA5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7316aef-38ee-4aa2-9acd-fbf2272e50ac"/>
    <ds:schemaRef ds:uri="5f9c6d53-6615-43dc-aede-c9c2e818ae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2270</Words>
  <Characters>12264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2023-08-11T17:39:00Z</cp:lastPrinted>
  <dcterms:created xsi:type="dcterms:W3CDTF">2023-11-13T19:35:00Z</dcterms:created>
  <dcterms:modified xsi:type="dcterms:W3CDTF">2023-11-13T19:35:00Z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628374ff,7a3d68a5,115a9a26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#Pública</vt:lpwstr>
  </property>
  <property fmtid="{D5CDD505-2E9C-101B-9397-08002B2CF9AE}" pid="5" name="ContentTypeId">
    <vt:lpwstr>0x010100BCFE860332E6164F868A62B688DEFDCF</vt:lpwstr>
  </property>
  <property fmtid="{D5CDD505-2E9C-101B-9397-08002B2CF9AE}" pid="6" name="MediaServiceImageTags">
    <vt:lpwstr/>
  </property>
  <property fmtid="{D5CDD505-2E9C-101B-9397-08002B2CF9AE}" pid="7" name="MSIP_Label_1ba22eba-d59e-42ba-acb9-085eb1026b66_Enabled">
    <vt:lpwstr>true</vt:lpwstr>
  </property>
  <property fmtid="{D5CDD505-2E9C-101B-9397-08002B2CF9AE}" pid="8" name="MSIP_Label_1ba22eba-d59e-42ba-acb9-085eb1026b66_SetDate">
    <vt:lpwstr>2023-11-03T19:22:38Z</vt:lpwstr>
  </property>
  <property fmtid="{D5CDD505-2E9C-101B-9397-08002B2CF9AE}" pid="9" name="MSIP_Label_1ba22eba-d59e-42ba-acb9-085eb1026b66_Method">
    <vt:lpwstr>Privileged</vt:lpwstr>
  </property>
  <property fmtid="{D5CDD505-2E9C-101B-9397-08002B2CF9AE}" pid="10" name="MSIP_Label_1ba22eba-d59e-42ba-acb9-085eb1026b66_Name">
    <vt:lpwstr>1ba22eba-d59e-42ba-acb9-085eb1026b66</vt:lpwstr>
  </property>
  <property fmtid="{D5CDD505-2E9C-101B-9397-08002B2CF9AE}" pid="11" name="MSIP_Label_1ba22eba-d59e-42ba-acb9-085eb1026b66_SiteId">
    <vt:lpwstr>ea0c2907-38d2-4181-8750-b0b190b60443</vt:lpwstr>
  </property>
  <property fmtid="{D5CDD505-2E9C-101B-9397-08002B2CF9AE}" pid="12" name="MSIP_Label_1ba22eba-d59e-42ba-acb9-085eb1026b66_ActionId">
    <vt:lpwstr>512b2918-522c-45a1-b85b-7974856e6f3d</vt:lpwstr>
  </property>
  <property fmtid="{D5CDD505-2E9C-101B-9397-08002B2CF9AE}" pid="13" name="MSIP_Label_1ba22eba-d59e-42ba-acb9-085eb1026b66_ContentBits">
    <vt:lpwstr>1</vt:lpwstr>
  </property>
</Properties>
</file>